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D47BA" w14:textId="553422A9" w:rsidR="00BD6EC3" w:rsidRPr="00637A84" w:rsidRDefault="006B7F66" w:rsidP="00396389">
      <w:pPr>
        <w:jc w:val="center"/>
        <w:outlineLvl w:val="0"/>
        <w:rPr>
          <w:rFonts w:cs="Arial"/>
          <w:b/>
          <w:sz w:val="24"/>
        </w:rPr>
      </w:pPr>
      <w:r w:rsidRPr="00637A84">
        <w:rPr>
          <w:rFonts w:cs="Arial"/>
          <w:b/>
          <w:sz w:val="24"/>
        </w:rPr>
        <w:t>Instrukcja wypełniania</w:t>
      </w:r>
      <w:r w:rsidR="008E32DC" w:rsidRPr="00637A84">
        <w:rPr>
          <w:rFonts w:cs="Arial"/>
          <w:b/>
          <w:sz w:val="24"/>
        </w:rPr>
        <w:t xml:space="preserve"> </w:t>
      </w:r>
      <w:r w:rsidR="00BA3BA6">
        <w:rPr>
          <w:rFonts w:cs="Arial"/>
          <w:b/>
          <w:sz w:val="24"/>
        </w:rPr>
        <w:br/>
      </w:r>
      <w:r w:rsidR="008959A8" w:rsidRPr="00637A84">
        <w:rPr>
          <w:rFonts w:cs="Arial"/>
          <w:b/>
          <w:sz w:val="24"/>
        </w:rPr>
        <w:t>Rejestru Korekt</w:t>
      </w:r>
      <w:r w:rsidRPr="00637A84">
        <w:rPr>
          <w:rFonts w:cs="Arial"/>
          <w:b/>
          <w:sz w:val="24"/>
        </w:rPr>
        <w:t xml:space="preserve"> i </w:t>
      </w:r>
      <w:r w:rsidR="008959A8" w:rsidRPr="00637A84">
        <w:rPr>
          <w:rFonts w:cs="Arial"/>
          <w:b/>
          <w:sz w:val="24"/>
        </w:rPr>
        <w:t>N</w:t>
      </w:r>
      <w:r w:rsidR="009356AD">
        <w:rPr>
          <w:rFonts w:cs="Arial"/>
          <w:b/>
          <w:sz w:val="24"/>
        </w:rPr>
        <w:t>ieprawidłowości (</w:t>
      </w:r>
      <w:proofErr w:type="spellStart"/>
      <w:r w:rsidR="00BB3305">
        <w:rPr>
          <w:rFonts w:cs="Arial"/>
          <w:b/>
          <w:sz w:val="24"/>
        </w:rPr>
        <w:t>RKiN</w:t>
      </w:r>
      <w:proofErr w:type="spellEnd"/>
      <w:r w:rsidR="00BB3305">
        <w:rPr>
          <w:rFonts w:cs="Arial"/>
          <w:b/>
          <w:sz w:val="24"/>
        </w:rPr>
        <w:t xml:space="preserve"> 2014-20</w:t>
      </w:r>
      <w:r w:rsidR="009356AD">
        <w:rPr>
          <w:rFonts w:cs="Arial"/>
          <w:b/>
          <w:sz w:val="24"/>
        </w:rPr>
        <w:t>)</w:t>
      </w:r>
      <w:r w:rsidR="00BA3BA6">
        <w:rPr>
          <w:rFonts w:cs="Arial"/>
          <w:b/>
          <w:sz w:val="24"/>
        </w:rPr>
        <w:br/>
      </w:r>
      <w:r w:rsidRPr="00637A84">
        <w:rPr>
          <w:rFonts w:cs="Arial"/>
          <w:b/>
          <w:sz w:val="24"/>
        </w:rPr>
        <w:t xml:space="preserve">w ramach PO </w:t>
      </w:r>
      <w:proofErr w:type="spellStart"/>
      <w:r w:rsidRPr="00637A84">
        <w:rPr>
          <w:rFonts w:cs="Arial"/>
          <w:b/>
          <w:sz w:val="24"/>
        </w:rPr>
        <w:t>IiŚ</w:t>
      </w:r>
      <w:proofErr w:type="spellEnd"/>
      <w:r w:rsidR="009356AD">
        <w:rPr>
          <w:rFonts w:cs="Arial"/>
          <w:b/>
          <w:sz w:val="24"/>
        </w:rPr>
        <w:t xml:space="preserve"> 2014-2020</w:t>
      </w:r>
    </w:p>
    <w:p w14:paraId="1C255881" w14:textId="77777777" w:rsidR="0044410C" w:rsidRPr="00FC5A9B" w:rsidRDefault="0044410C" w:rsidP="0029463E">
      <w:pPr>
        <w:jc w:val="both"/>
        <w:rPr>
          <w:rFonts w:cs="Arial"/>
        </w:rPr>
      </w:pPr>
    </w:p>
    <w:p w14:paraId="5FC10D9A" w14:textId="6628FDC2" w:rsidR="00305F27" w:rsidRPr="00DB0459" w:rsidRDefault="00305F27" w:rsidP="009B1E5F">
      <w:pPr>
        <w:ind w:left="360"/>
        <w:jc w:val="both"/>
        <w:rPr>
          <w:rFonts w:cs="Arial"/>
          <w:b/>
          <w:u w:val="single"/>
        </w:rPr>
      </w:pPr>
      <w:r w:rsidRPr="00DB0459">
        <w:rPr>
          <w:rFonts w:cs="Arial"/>
          <w:b/>
          <w:u w:val="single"/>
        </w:rPr>
        <w:t>I</w:t>
      </w:r>
      <w:r w:rsidR="0000290D" w:rsidRPr="00DB0459">
        <w:rPr>
          <w:rFonts w:cs="Arial"/>
          <w:b/>
          <w:u w:val="single"/>
        </w:rPr>
        <w:t>.</w:t>
      </w:r>
      <w:r w:rsidRPr="00DB0459">
        <w:rPr>
          <w:rFonts w:cs="Arial"/>
          <w:b/>
          <w:u w:val="single"/>
        </w:rPr>
        <w:t xml:space="preserve"> Zasady ogólne wypełniania R</w:t>
      </w:r>
      <w:r w:rsidR="00A24B5F" w:rsidRPr="00DB0459">
        <w:rPr>
          <w:rFonts w:cs="Arial"/>
          <w:b/>
          <w:u w:val="single"/>
        </w:rPr>
        <w:t xml:space="preserve">ejestru </w:t>
      </w:r>
      <w:r w:rsidRPr="00DB0459">
        <w:rPr>
          <w:rFonts w:cs="Arial"/>
          <w:b/>
          <w:u w:val="single"/>
        </w:rPr>
        <w:t>K</w:t>
      </w:r>
      <w:r w:rsidR="00A24B5F" w:rsidRPr="00DB0459">
        <w:rPr>
          <w:rFonts w:cs="Arial"/>
          <w:b/>
          <w:u w:val="single"/>
        </w:rPr>
        <w:t xml:space="preserve">orekt </w:t>
      </w:r>
      <w:r w:rsidRPr="00DB0459">
        <w:rPr>
          <w:rFonts w:cs="Arial"/>
          <w:b/>
          <w:u w:val="single"/>
        </w:rPr>
        <w:t>i</w:t>
      </w:r>
      <w:r w:rsidR="00A24B5F" w:rsidRPr="00DB0459">
        <w:rPr>
          <w:rFonts w:cs="Arial"/>
          <w:b/>
          <w:u w:val="single"/>
        </w:rPr>
        <w:t xml:space="preserve"> </w:t>
      </w:r>
      <w:r w:rsidRPr="00DB0459">
        <w:rPr>
          <w:rFonts w:cs="Arial"/>
          <w:b/>
          <w:u w:val="single"/>
        </w:rPr>
        <w:t>N</w:t>
      </w:r>
      <w:r w:rsidR="00061CE5">
        <w:rPr>
          <w:rFonts w:cs="Arial"/>
          <w:b/>
          <w:u w:val="single"/>
        </w:rPr>
        <w:t>ieprawidłowości</w:t>
      </w:r>
    </w:p>
    <w:p w14:paraId="0C33A464" w14:textId="77777777" w:rsidR="003635E9" w:rsidRPr="00DB0459" w:rsidRDefault="003635E9" w:rsidP="0029463E">
      <w:pPr>
        <w:jc w:val="both"/>
        <w:rPr>
          <w:rFonts w:cs="Arial"/>
        </w:rPr>
      </w:pPr>
    </w:p>
    <w:p w14:paraId="343642D5" w14:textId="4D9BDAB6" w:rsidR="00C77CEA" w:rsidRPr="00DB0459" w:rsidRDefault="006B7F66" w:rsidP="00BB3305">
      <w:pPr>
        <w:numPr>
          <w:ilvl w:val="0"/>
          <w:numId w:val="5"/>
        </w:numPr>
        <w:jc w:val="both"/>
        <w:rPr>
          <w:rFonts w:cs="Arial"/>
        </w:rPr>
      </w:pPr>
      <w:r w:rsidRPr="00DB0459">
        <w:rPr>
          <w:rFonts w:cs="Arial"/>
        </w:rPr>
        <w:t xml:space="preserve">Rejestr </w:t>
      </w:r>
      <w:r w:rsidR="00A24B5F" w:rsidRPr="00DB0459">
        <w:rPr>
          <w:rFonts w:cs="Arial"/>
        </w:rPr>
        <w:t>Korekt i N</w:t>
      </w:r>
      <w:r w:rsidR="009356AD" w:rsidRPr="00DB0459">
        <w:rPr>
          <w:rFonts w:cs="Arial"/>
        </w:rPr>
        <w:t xml:space="preserve">ieprawidłowości </w:t>
      </w:r>
      <w:r w:rsidR="00A24B5F" w:rsidRPr="00DB0459">
        <w:rPr>
          <w:rFonts w:cs="Arial"/>
        </w:rPr>
        <w:t xml:space="preserve">(dalej: </w:t>
      </w:r>
      <w:proofErr w:type="spellStart"/>
      <w:r w:rsidR="00BB3305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</w:t>
      </w:r>
      <w:r w:rsidR="00A24B5F" w:rsidRPr="00DB0459">
        <w:rPr>
          <w:rFonts w:cs="Arial"/>
        </w:rPr>
        <w:t>)</w:t>
      </w:r>
      <w:r w:rsidR="00C77CEA" w:rsidRPr="00DB0459">
        <w:rPr>
          <w:rFonts w:cs="Arial"/>
        </w:rPr>
        <w:t xml:space="preserve"> sporządzany jest w formacie arkusza kalkulacyjnego, wg wzoru tabeli, stanowiące</w:t>
      </w:r>
      <w:r w:rsidR="00A24B5F" w:rsidRPr="00DB0459">
        <w:rPr>
          <w:rFonts w:cs="Arial"/>
        </w:rPr>
        <w:t>j</w:t>
      </w:r>
      <w:r w:rsidR="00C77CEA" w:rsidRPr="00DB0459">
        <w:rPr>
          <w:rFonts w:cs="Arial"/>
        </w:rPr>
        <w:t xml:space="preserve"> załącznik </w:t>
      </w:r>
      <w:r w:rsidR="00BB3305" w:rsidRPr="00DB0459">
        <w:rPr>
          <w:rFonts w:cs="Arial"/>
        </w:rPr>
        <w:t xml:space="preserve">nr </w:t>
      </w:r>
      <w:r w:rsidR="00DD27C2">
        <w:rPr>
          <w:rFonts w:cs="Arial"/>
        </w:rPr>
        <w:t>3</w:t>
      </w:r>
      <w:r w:rsidR="00BB3305" w:rsidRPr="00DB0459">
        <w:rPr>
          <w:rFonts w:cs="Arial"/>
        </w:rPr>
        <w:t xml:space="preserve"> </w:t>
      </w:r>
      <w:r w:rsidR="00C77CEA" w:rsidRPr="00DB0459">
        <w:rPr>
          <w:rFonts w:cs="Arial"/>
        </w:rPr>
        <w:t xml:space="preserve">do </w:t>
      </w:r>
      <w:r w:rsidR="00BB3305" w:rsidRPr="00DB0459">
        <w:rPr>
          <w:rFonts w:cs="Arial"/>
        </w:rPr>
        <w:t>Z</w:t>
      </w:r>
      <w:r w:rsidR="00BB3305" w:rsidRPr="00DB0459">
        <w:rPr>
          <w:rFonts w:cs="Arial"/>
          <w:i/>
        </w:rPr>
        <w:t>aleceń Ministra Infrastruktury i Rozwoju dla instytucji zaangażowanych w realizację PO Infrastruktura i Środowisko 2014-2020 w zakresie procedur kontrolnych, korygowania wydatków oraz systemu rocznych rozliczeń</w:t>
      </w:r>
      <w:r w:rsidR="00C77CEA" w:rsidRPr="00DB0459">
        <w:rPr>
          <w:rFonts w:cs="Arial"/>
        </w:rPr>
        <w:t>.</w:t>
      </w:r>
    </w:p>
    <w:p w14:paraId="20AEA931" w14:textId="77777777" w:rsidR="00B94AAD" w:rsidRDefault="00B94AAD" w:rsidP="00995D9C">
      <w:pPr>
        <w:numPr>
          <w:ilvl w:val="0"/>
          <w:numId w:val="5"/>
        </w:numPr>
        <w:jc w:val="both"/>
        <w:rPr>
          <w:rFonts w:cs="Arial"/>
        </w:rPr>
      </w:pPr>
      <w:r w:rsidRPr="00DB0459">
        <w:rPr>
          <w:rFonts w:cs="Arial"/>
        </w:rPr>
        <w:t xml:space="preserve">Dane </w:t>
      </w:r>
      <w:r w:rsidR="00BB3305" w:rsidRPr="00DB0459">
        <w:rPr>
          <w:rFonts w:cs="Arial"/>
        </w:rPr>
        <w:t xml:space="preserve">w </w:t>
      </w:r>
      <w:proofErr w:type="spellStart"/>
      <w:r w:rsidR="00BB3305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 </w:t>
      </w:r>
      <w:r w:rsidRPr="00DB0459">
        <w:rPr>
          <w:rFonts w:cs="Arial"/>
        </w:rPr>
        <w:t xml:space="preserve">należy podawać </w:t>
      </w:r>
      <w:r w:rsidR="00A24B5F" w:rsidRPr="00DB0459">
        <w:rPr>
          <w:rFonts w:cs="Arial"/>
        </w:rPr>
        <w:t xml:space="preserve">w sposób narastający </w:t>
      </w:r>
      <w:r w:rsidR="001A655E" w:rsidRPr="00DB0459">
        <w:rPr>
          <w:rFonts w:cs="Arial"/>
        </w:rPr>
        <w:t xml:space="preserve">w jednej tabeli </w:t>
      </w:r>
      <w:r w:rsidR="00A24B5F" w:rsidRPr="00DB0459">
        <w:rPr>
          <w:rFonts w:cs="Arial"/>
        </w:rPr>
        <w:t>arkusza MS Excel</w:t>
      </w:r>
      <w:r w:rsidR="001A655E" w:rsidRPr="00DB0459">
        <w:rPr>
          <w:rFonts w:cs="Arial"/>
        </w:rPr>
        <w:t xml:space="preserve">, </w:t>
      </w:r>
      <w:r w:rsidRPr="00DB0459">
        <w:rPr>
          <w:rFonts w:cs="Arial"/>
        </w:rPr>
        <w:t>obrazując</w:t>
      </w:r>
      <w:r w:rsidR="00A24B5F" w:rsidRPr="00DB0459">
        <w:rPr>
          <w:rFonts w:cs="Arial"/>
        </w:rPr>
        <w:t xml:space="preserve"> </w:t>
      </w:r>
      <w:r w:rsidRPr="00DB0459">
        <w:rPr>
          <w:rFonts w:cs="Arial"/>
        </w:rPr>
        <w:t xml:space="preserve">postępowanie odnośnie wszystkich nieprawidłowości </w:t>
      </w:r>
      <w:r w:rsidR="00A24B5F" w:rsidRPr="00DB0459">
        <w:rPr>
          <w:rFonts w:cs="Arial"/>
        </w:rPr>
        <w:t>stwierdzonych w ramach sektora</w:t>
      </w:r>
      <w:r w:rsidR="005B0D15">
        <w:rPr>
          <w:rFonts w:cs="Arial"/>
        </w:rPr>
        <w:t xml:space="preserve"> (również w zakresie pomocy technicznej)</w:t>
      </w:r>
      <w:r w:rsidR="00A24B5F" w:rsidRPr="00DB0459">
        <w:rPr>
          <w:rFonts w:cs="Arial"/>
        </w:rPr>
        <w:t xml:space="preserve">, począwszy </w:t>
      </w:r>
      <w:r w:rsidRPr="00DB0459">
        <w:rPr>
          <w:rFonts w:cs="Arial"/>
        </w:rPr>
        <w:t xml:space="preserve">od momentu rozpoczęcia realizacji </w:t>
      </w:r>
      <w:r w:rsidR="00E94AF2" w:rsidRPr="00DB0459">
        <w:rPr>
          <w:rFonts w:cs="Arial"/>
        </w:rPr>
        <w:t xml:space="preserve">PO </w:t>
      </w:r>
      <w:proofErr w:type="spellStart"/>
      <w:r w:rsidR="00E94AF2" w:rsidRPr="00DB0459">
        <w:rPr>
          <w:rFonts w:cs="Arial"/>
        </w:rPr>
        <w:t>IiŚ</w:t>
      </w:r>
      <w:proofErr w:type="spellEnd"/>
      <w:r w:rsidR="005B0D15">
        <w:rPr>
          <w:rStyle w:val="Odwoanieprzypisudolnego"/>
          <w:rFonts w:cs="Arial"/>
        </w:rPr>
        <w:footnoteReference w:id="2"/>
      </w:r>
      <w:r w:rsidRPr="00DB0459">
        <w:rPr>
          <w:rFonts w:cs="Arial"/>
        </w:rPr>
        <w:t>.</w:t>
      </w:r>
    </w:p>
    <w:p w14:paraId="679D7F09" w14:textId="77777777" w:rsidR="007D5038" w:rsidRDefault="005B0D15" w:rsidP="00A24B5F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IZ/</w:t>
      </w:r>
      <w:r w:rsidR="00995D9C" w:rsidRPr="00DB0459">
        <w:rPr>
          <w:rFonts w:cs="Arial"/>
        </w:rPr>
        <w:t>IP/</w:t>
      </w:r>
      <w:r w:rsidR="008B4360">
        <w:rPr>
          <w:rFonts w:cs="Arial"/>
        </w:rPr>
        <w:t>IW</w:t>
      </w:r>
      <w:r w:rsidR="00995D9C" w:rsidRPr="00DB0459">
        <w:rPr>
          <w:rFonts w:cs="Arial"/>
        </w:rPr>
        <w:t xml:space="preserve"> powinny rejestrować na bieżąco wszystkie zdarzenia związane z</w:t>
      </w:r>
      <w:r w:rsidR="00AC74B7" w:rsidRPr="00DB0459">
        <w:rPr>
          <w:rFonts w:cs="Arial"/>
        </w:rPr>
        <w:t> </w:t>
      </w:r>
      <w:r w:rsidR="00995D9C" w:rsidRPr="00DB0459">
        <w:rPr>
          <w:rFonts w:cs="Arial"/>
        </w:rPr>
        <w:t>wystąpieniem nieprawidłowości i jej korygowaniem, a także odzyskiwaniem środków</w:t>
      </w:r>
      <w:r w:rsidR="00C77CEA" w:rsidRPr="00DB0459">
        <w:rPr>
          <w:rFonts w:cs="Arial"/>
        </w:rPr>
        <w:t>.</w:t>
      </w:r>
      <w:r w:rsidR="00995D9C" w:rsidRPr="00DB0459">
        <w:rPr>
          <w:rFonts w:cs="Arial"/>
        </w:rPr>
        <w:t xml:space="preserve"> </w:t>
      </w:r>
      <w:r w:rsidR="00DE6F1F" w:rsidRPr="00DB0459">
        <w:rPr>
          <w:rFonts w:cs="Arial"/>
        </w:rPr>
        <w:t xml:space="preserve">Aktualizacja </w:t>
      </w:r>
      <w:proofErr w:type="spellStart"/>
      <w:r w:rsidR="00BB3305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</w:t>
      </w:r>
      <w:r w:rsidR="00DE6F1F" w:rsidRPr="00DB0459">
        <w:rPr>
          <w:rFonts w:cs="Arial"/>
        </w:rPr>
        <w:t xml:space="preserve"> powinna być dokonywana </w:t>
      </w:r>
      <w:r w:rsidR="003C2F5A" w:rsidRPr="00DB0459">
        <w:rPr>
          <w:rFonts w:cs="Arial"/>
        </w:rPr>
        <w:t>bezwzględnie</w:t>
      </w:r>
      <w:r w:rsidR="001E556E" w:rsidRPr="00DB0459">
        <w:rPr>
          <w:rFonts w:cs="Arial"/>
        </w:rPr>
        <w:t xml:space="preserve"> przed przekazaniem każde</w:t>
      </w:r>
      <w:r w:rsidR="00BB3305" w:rsidRPr="00DB0459">
        <w:rPr>
          <w:rFonts w:cs="Arial"/>
        </w:rPr>
        <w:t xml:space="preserve">j </w:t>
      </w:r>
      <w:r w:rsidR="00BB3305" w:rsidRPr="00DB0459">
        <w:rPr>
          <w:rFonts w:cs="Arial"/>
          <w:i/>
        </w:rPr>
        <w:t>D</w:t>
      </w:r>
      <w:r w:rsidR="00A24B5F" w:rsidRPr="00DB0459">
        <w:rPr>
          <w:rFonts w:cs="Arial"/>
          <w:i/>
        </w:rPr>
        <w:t xml:space="preserve">eklaracji wydatków (dalej: </w:t>
      </w:r>
      <w:r w:rsidR="00BB3305" w:rsidRPr="00DB0459">
        <w:rPr>
          <w:rFonts w:cs="Arial"/>
          <w:i/>
        </w:rPr>
        <w:t>Deklaracja</w:t>
      </w:r>
      <w:r w:rsidR="00A24B5F" w:rsidRPr="00DB0459">
        <w:rPr>
          <w:rFonts w:cs="Arial"/>
          <w:i/>
        </w:rPr>
        <w:t>)</w:t>
      </w:r>
      <w:r w:rsidR="00DE6F1F" w:rsidRPr="00DB0459">
        <w:rPr>
          <w:rFonts w:cs="Arial"/>
        </w:rPr>
        <w:t>.</w:t>
      </w:r>
      <w:r w:rsidR="007D5038" w:rsidRPr="00DB0459">
        <w:rPr>
          <w:rFonts w:cs="Arial"/>
        </w:rPr>
        <w:t xml:space="preserve"> </w:t>
      </w:r>
    </w:p>
    <w:p w14:paraId="201F6BFD" w14:textId="77777777" w:rsidR="004C4663" w:rsidRPr="00DB0459" w:rsidRDefault="004C4663" w:rsidP="004C4663">
      <w:pPr>
        <w:numPr>
          <w:ilvl w:val="0"/>
          <w:numId w:val="5"/>
        </w:numPr>
        <w:jc w:val="both"/>
        <w:rPr>
          <w:rFonts w:cs="Arial"/>
        </w:rPr>
      </w:pPr>
      <w:r w:rsidRPr="00DB0459">
        <w:rPr>
          <w:rFonts w:cs="Arial"/>
        </w:rPr>
        <w:t xml:space="preserve">Przekazywanie </w:t>
      </w:r>
      <w:proofErr w:type="spellStart"/>
      <w:r w:rsidR="00BB3305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 </w:t>
      </w:r>
      <w:r w:rsidRPr="00DB0459">
        <w:rPr>
          <w:rFonts w:cs="Arial"/>
        </w:rPr>
        <w:t xml:space="preserve">odbywa się zgodnie z zapisami </w:t>
      </w:r>
      <w:r w:rsidR="00BB3305" w:rsidRPr="00DB0459">
        <w:rPr>
          <w:rFonts w:cs="Arial"/>
        </w:rPr>
        <w:t>Z</w:t>
      </w:r>
      <w:r w:rsidR="00BB3305" w:rsidRPr="00DB0459">
        <w:rPr>
          <w:rFonts w:cs="Arial"/>
          <w:i/>
        </w:rPr>
        <w:t>aleceń Ministra Infrastruktury i Rozwoju dla instytucji zaangażowanych w realizację PO Infrastruktura i Środowisko 2014-2020 w zakresie procedur kontrolnych, korygowania wydatków oraz systemu rocznych rozliczeń</w:t>
      </w:r>
      <w:r w:rsidRPr="00DB0459">
        <w:rPr>
          <w:rFonts w:cs="Arial"/>
        </w:rPr>
        <w:t xml:space="preserve">. </w:t>
      </w:r>
    </w:p>
    <w:p w14:paraId="707E9C14" w14:textId="1E5EFF76" w:rsidR="00995D9C" w:rsidRPr="00DB0459" w:rsidRDefault="006B7F66" w:rsidP="00F5730E">
      <w:pPr>
        <w:numPr>
          <w:ilvl w:val="0"/>
          <w:numId w:val="5"/>
        </w:numPr>
        <w:jc w:val="both"/>
        <w:rPr>
          <w:rFonts w:cs="Arial"/>
        </w:rPr>
      </w:pPr>
      <w:r w:rsidRPr="00DB0459">
        <w:rPr>
          <w:rFonts w:cs="Arial"/>
        </w:rPr>
        <w:t xml:space="preserve">W </w:t>
      </w:r>
      <w:proofErr w:type="spellStart"/>
      <w:r w:rsidR="00BB3305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</w:t>
      </w:r>
      <w:r w:rsidR="00240D69">
        <w:rPr>
          <w:rFonts w:cs="Arial"/>
        </w:rPr>
        <w:t xml:space="preserve"> </w:t>
      </w:r>
      <w:r w:rsidR="0029463E" w:rsidRPr="00DB0459">
        <w:rPr>
          <w:rFonts w:cs="Arial"/>
        </w:rPr>
        <w:t>ujmowane są wszystkie nieprawidłowości</w:t>
      </w:r>
      <w:r w:rsidR="00E94AF2" w:rsidRPr="00DB0459">
        <w:rPr>
          <w:rFonts w:cs="Arial"/>
        </w:rPr>
        <w:t xml:space="preserve"> (rozliczone, jeszcze nie rozliczone oraz anulowane)</w:t>
      </w:r>
      <w:r w:rsidR="008959A8" w:rsidRPr="00DB0459">
        <w:rPr>
          <w:rFonts w:cs="Arial"/>
        </w:rPr>
        <w:t>,</w:t>
      </w:r>
      <w:r w:rsidR="00AF24C7" w:rsidRPr="00DB0459">
        <w:rPr>
          <w:rFonts w:cs="Arial"/>
        </w:rPr>
        <w:t xml:space="preserve"> zarówno podlegające, jak i</w:t>
      </w:r>
      <w:r w:rsidR="0029463E" w:rsidRPr="00DB0459">
        <w:rPr>
          <w:rFonts w:cs="Arial"/>
        </w:rPr>
        <w:t xml:space="preserve"> niepodlegające raportowaniu do</w:t>
      </w:r>
      <w:r w:rsidR="00BB3305" w:rsidRPr="00DB0459">
        <w:rPr>
          <w:rFonts w:cs="Arial"/>
        </w:rPr>
        <w:t> </w:t>
      </w:r>
      <w:r w:rsidR="0029463E" w:rsidRPr="00DB0459">
        <w:rPr>
          <w:rFonts w:cs="Arial"/>
        </w:rPr>
        <w:t xml:space="preserve">KE, łącznie z nieprawidłowościami, które zostały wykryte </w:t>
      </w:r>
      <w:r w:rsidR="00F5730E" w:rsidRPr="00F5730E">
        <w:rPr>
          <w:rFonts w:cs="Arial"/>
        </w:rPr>
        <w:t xml:space="preserve">przez IW/IP/IZ lub inne instytucje </w:t>
      </w:r>
      <w:r w:rsidR="0029463E" w:rsidRPr="00DB0459">
        <w:rPr>
          <w:rFonts w:cs="Arial"/>
        </w:rPr>
        <w:t xml:space="preserve">przed </w:t>
      </w:r>
      <w:r w:rsidR="00B8353E" w:rsidRPr="00DB0459">
        <w:rPr>
          <w:rFonts w:cs="Arial"/>
        </w:rPr>
        <w:t>zatwierdzeniem wniosku o</w:t>
      </w:r>
      <w:r w:rsidR="00185813" w:rsidRPr="00DB0459">
        <w:rPr>
          <w:rFonts w:cs="Arial"/>
        </w:rPr>
        <w:t> </w:t>
      </w:r>
      <w:r w:rsidR="00B8353E" w:rsidRPr="00DB0459">
        <w:rPr>
          <w:rFonts w:cs="Arial"/>
        </w:rPr>
        <w:t>płatność</w:t>
      </w:r>
      <w:r w:rsidR="0029463E" w:rsidRPr="00DB0459">
        <w:rPr>
          <w:rFonts w:cs="Arial"/>
        </w:rPr>
        <w:t xml:space="preserve"> beneficjenta</w:t>
      </w:r>
      <w:r w:rsidR="00B8353E" w:rsidRPr="00DB0459">
        <w:rPr>
          <w:rFonts w:cs="Arial"/>
        </w:rPr>
        <w:t xml:space="preserve"> </w:t>
      </w:r>
      <w:r w:rsidR="00F5730E">
        <w:rPr>
          <w:rFonts w:cs="Arial"/>
        </w:rPr>
        <w:t xml:space="preserve">lub </w:t>
      </w:r>
      <w:r w:rsidR="00F5730E">
        <w:t>nieprawidłowości stwierdzone i zgłoszone przez Beneficjenta</w:t>
      </w:r>
      <w:r w:rsidR="00AF24C7" w:rsidRPr="00DB0459">
        <w:rPr>
          <w:rFonts w:cs="Arial"/>
        </w:rPr>
        <w:t>.</w:t>
      </w:r>
      <w:r w:rsidR="00995D9C" w:rsidRPr="00DB0459">
        <w:rPr>
          <w:rFonts w:cs="Arial"/>
        </w:rPr>
        <w:t xml:space="preserve"> </w:t>
      </w:r>
    </w:p>
    <w:p w14:paraId="44369CEF" w14:textId="77777777" w:rsidR="002B4FC3" w:rsidRPr="00DB0459" w:rsidRDefault="002B4FC3" w:rsidP="002B4FC3">
      <w:pPr>
        <w:numPr>
          <w:ilvl w:val="0"/>
          <w:numId w:val="5"/>
        </w:numPr>
        <w:jc w:val="both"/>
        <w:rPr>
          <w:rFonts w:cs="Arial"/>
        </w:rPr>
      </w:pPr>
      <w:r w:rsidRPr="00DB0459">
        <w:rPr>
          <w:rFonts w:cs="Arial"/>
        </w:rPr>
        <w:t xml:space="preserve">W </w:t>
      </w:r>
      <w:proofErr w:type="spellStart"/>
      <w:r w:rsidR="00BB3305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 </w:t>
      </w:r>
      <w:r w:rsidRPr="00DB0459">
        <w:rPr>
          <w:rFonts w:cs="Arial"/>
        </w:rPr>
        <w:t xml:space="preserve">należy zamieszczać przypadki, w których </w:t>
      </w:r>
      <w:r w:rsidR="00A24B5F" w:rsidRPr="00DB0459">
        <w:rPr>
          <w:rFonts w:cs="Arial"/>
        </w:rPr>
        <w:t>nastąpiło wyłączenie wydatków z </w:t>
      </w:r>
      <w:r w:rsidRPr="00DB0459">
        <w:rPr>
          <w:rFonts w:cs="Arial"/>
        </w:rPr>
        <w:t xml:space="preserve">wniosku o płatność przez samego beneficjenta lub przez </w:t>
      </w:r>
      <w:r w:rsidR="005B0D15">
        <w:rPr>
          <w:rFonts w:cs="Arial"/>
        </w:rPr>
        <w:t>IZ/</w:t>
      </w:r>
      <w:r w:rsidRPr="00DB0459">
        <w:rPr>
          <w:rFonts w:cs="Arial"/>
        </w:rPr>
        <w:t>IP/I</w:t>
      </w:r>
      <w:r w:rsidR="00C95AB0">
        <w:rPr>
          <w:rFonts w:cs="Arial"/>
        </w:rPr>
        <w:t>W</w:t>
      </w:r>
      <w:r w:rsidRPr="00DB0459">
        <w:rPr>
          <w:rFonts w:cs="Arial"/>
        </w:rPr>
        <w:t xml:space="preserve">, jeżeli do wyłączenia doszło w wyniku stwierdzenia przez właściwą instytucję nieprawidłowości. </w:t>
      </w:r>
    </w:p>
    <w:p w14:paraId="7E2F456D" w14:textId="3D7B069E" w:rsidR="00AF56D8" w:rsidRPr="00DB0459" w:rsidRDefault="00AF56D8" w:rsidP="00062551">
      <w:pPr>
        <w:numPr>
          <w:ilvl w:val="0"/>
          <w:numId w:val="5"/>
        </w:numPr>
        <w:jc w:val="both"/>
        <w:rPr>
          <w:rFonts w:cs="Arial"/>
        </w:rPr>
      </w:pPr>
      <w:r w:rsidRPr="00DB0459">
        <w:rPr>
          <w:rFonts w:cs="Arial"/>
        </w:rPr>
        <w:t xml:space="preserve">W </w:t>
      </w:r>
      <w:proofErr w:type="spellStart"/>
      <w:r w:rsidR="00BB3305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 </w:t>
      </w:r>
      <w:r w:rsidRPr="00DB0459">
        <w:rPr>
          <w:rFonts w:cs="Arial"/>
        </w:rPr>
        <w:t xml:space="preserve">należy ujmować wydatki uznane za niekwalifikowalne </w:t>
      </w:r>
      <w:r w:rsidR="00962D6B" w:rsidRPr="00DB0459">
        <w:rPr>
          <w:rFonts w:cs="Arial"/>
        </w:rPr>
        <w:t>ze względu na </w:t>
      </w:r>
      <w:r w:rsidRPr="00DB0459">
        <w:rPr>
          <w:rFonts w:cs="Arial"/>
        </w:rPr>
        <w:t>wystąpienie nieprawidłowości</w:t>
      </w:r>
      <w:r w:rsidR="00062551" w:rsidRPr="00062551">
        <w:t xml:space="preserve"> </w:t>
      </w:r>
      <w:r w:rsidR="00062551">
        <w:t>(</w:t>
      </w:r>
      <w:r w:rsidR="00062551" w:rsidRPr="00062551">
        <w:rPr>
          <w:rFonts w:cs="Arial"/>
        </w:rPr>
        <w:t>w myśl definicji zawartej w rozporządzeniu 1</w:t>
      </w:r>
      <w:r w:rsidR="00062551">
        <w:rPr>
          <w:rFonts w:cs="Arial"/>
        </w:rPr>
        <w:t>303/2013</w:t>
      </w:r>
      <w:r w:rsidR="00294E9D">
        <w:rPr>
          <w:rStyle w:val="Odwoanieprzypisudolnego"/>
          <w:rFonts w:cs="Arial"/>
        </w:rPr>
        <w:footnoteReference w:id="3"/>
      </w:r>
      <w:r w:rsidR="00062551">
        <w:rPr>
          <w:rFonts w:cs="Arial"/>
        </w:rPr>
        <w:t>)</w:t>
      </w:r>
      <w:r w:rsidRPr="00DB0459">
        <w:rPr>
          <w:rFonts w:cs="Arial"/>
        </w:rPr>
        <w:t>. Nie należy ujmować innych wydatków niekwalifikowalnych.</w:t>
      </w:r>
    </w:p>
    <w:p w14:paraId="7687672C" w14:textId="655A69C4" w:rsidR="002B4FC3" w:rsidRPr="00DB0459" w:rsidRDefault="002B4FC3" w:rsidP="00D33FBB">
      <w:pPr>
        <w:numPr>
          <w:ilvl w:val="0"/>
          <w:numId w:val="5"/>
        </w:numPr>
        <w:jc w:val="both"/>
        <w:rPr>
          <w:rFonts w:cs="Arial"/>
        </w:rPr>
      </w:pPr>
      <w:r w:rsidRPr="00DB0459">
        <w:rPr>
          <w:rFonts w:cs="Arial"/>
        </w:rPr>
        <w:lastRenderedPageBreak/>
        <w:t xml:space="preserve">W </w:t>
      </w:r>
      <w:proofErr w:type="spellStart"/>
      <w:r w:rsidR="00BB3305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 </w:t>
      </w:r>
      <w:r w:rsidRPr="00DB0459">
        <w:rPr>
          <w:rFonts w:cs="Arial"/>
        </w:rPr>
        <w:t xml:space="preserve">nie należy ujmować wydatków uznanych za </w:t>
      </w:r>
      <w:r w:rsidR="00086437">
        <w:rPr>
          <w:rFonts w:cs="Arial"/>
          <w:b/>
        </w:rPr>
        <w:t>wydatki wątpliwe</w:t>
      </w:r>
      <w:r w:rsidRPr="00DB0459">
        <w:rPr>
          <w:rFonts w:cs="Arial"/>
        </w:rPr>
        <w:t xml:space="preserve"> </w:t>
      </w:r>
      <w:r w:rsidR="00D33FBB" w:rsidRPr="00D33FBB">
        <w:rPr>
          <w:rFonts w:cs="Arial"/>
        </w:rPr>
        <w:t>zarówno przed jak i po</w:t>
      </w:r>
      <w:r w:rsidRPr="00DB0459">
        <w:rPr>
          <w:rFonts w:cs="Arial"/>
        </w:rPr>
        <w:t xml:space="preserve"> </w:t>
      </w:r>
      <w:r w:rsidR="00D33FBB" w:rsidRPr="00DB0459">
        <w:rPr>
          <w:rFonts w:cs="Arial"/>
        </w:rPr>
        <w:t>zatwierdzeni</w:t>
      </w:r>
      <w:r w:rsidR="00D33FBB">
        <w:rPr>
          <w:rFonts w:cs="Arial"/>
        </w:rPr>
        <w:t>u</w:t>
      </w:r>
      <w:r w:rsidR="00D33FBB" w:rsidRPr="00DB0459">
        <w:rPr>
          <w:rFonts w:cs="Arial"/>
        </w:rPr>
        <w:t xml:space="preserve"> </w:t>
      </w:r>
      <w:r w:rsidRPr="00DB0459">
        <w:rPr>
          <w:rFonts w:cs="Arial"/>
        </w:rPr>
        <w:t xml:space="preserve">wniosku o płatność oraz korekt </w:t>
      </w:r>
      <w:r w:rsidR="00802DDC" w:rsidRPr="00DB0459">
        <w:rPr>
          <w:rFonts w:cs="Arial"/>
        </w:rPr>
        <w:t>dodatnich</w:t>
      </w:r>
      <w:r w:rsidRPr="00DB0459">
        <w:rPr>
          <w:rFonts w:cs="Arial"/>
        </w:rPr>
        <w:t xml:space="preserve"> dotyczących </w:t>
      </w:r>
      <w:r w:rsidR="00402E10" w:rsidRPr="00DB0459">
        <w:rPr>
          <w:rFonts w:cs="Arial"/>
        </w:rPr>
        <w:t>ponownej kwalifikacji t</w:t>
      </w:r>
      <w:r w:rsidRPr="00DB0459">
        <w:rPr>
          <w:rFonts w:cs="Arial"/>
        </w:rPr>
        <w:t xml:space="preserve">ych wydatków (z zastrzeżeniem pkt </w:t>
      </w:r>
      <w:r w:rsidR="00501752" w:rsidRPr="00DB0459">
        <w:rPr>
          <w:rFonts w:cs="Arial"/>
        </w:rPr>
        <w:t>9</w:t>
      </w:r>
      <w:r w:rsidRPr="00DB0459">
        <w:rPr>
          <w:rFonts w:cs="Arial"/>
        </w:rPr>
        <w:t>)</w:t>
      </w:r>
      <w:r w:rsidR="0048133F" w:rsidRPr="00DB0459">
        <w:rPr>
          <w:rFonts w:cs="Arial"/>
        </w:rPr>
        <w:t>.</w:t>
      </w:r>
    </w:p>
    <w:p w14:paraId="438DF77F" w14:textId="589860E3" w:rsidR="002B4FC3" w:rsidRPr="00DB0459" w:rsidRDefault="002B4FC3" w:rsidP="002B4FC3">
      <w:pPr>
        <w:numPr>
          <w:ilvl w:val="0"/>
          <w:numId w:val="5"/>
        </w:numPr>
        <w:jc w:val="both"/>
        <w:rPr>
          <w:rFonts w:cs="Arial"/>
        </w:rPr>
      </w:pPr>
      <w:r w:rsidRPr="00DB0459">
        <w:rPr>
          <w:rFonts w:cs="Arial"/>
        </w:rPr>
        <w:t xml:space="preserve">W </w:t>
      </w:r>
      <w:proofErr w:type="spellStart"/>
      <w:r w:rsidR="00BB3305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</w:t>
      </w:r>
      <w:r w:rsidR="00240D69">
        <w:rPr>
          <w:rFonts w:cs="Arial"/>
        </w:rPr>
        <w:t xml:space="preserve"> </w:t>
      </w:r>
      <w:r w:rsidRPr="00DB0459">
        <w:rPr>
          <w:rFonts w:cs="Arial"/>
        </w:rPr>
        <w:t xml:space="preserve">należy bezwzględnie wpisywać </w:t>
      </w:r>
      <w:r w:rsidR="00BF6325">
        <w:rPr>
          <w:rFonts w:cs="Arial"/>
          <w:b/>
        </w:rPr>
        <w:t>wydatki wątpliwe</w:t>
      </w:r>
      <w:r w:rsidR="00DF02C9" w:rsidRPr="00DB0459">
        <w:rPr>
          <w:rFonts w:cs="Arial"/>
        </w:rPr>
        <w:t xml:space="preserve"> wynikające z </w:t>
      </w:r>
      <w:r w:rsidRPr="00DB0459">
        <w:rPr>
          <w:rFonts w:cs="Arial"/>
        </w:rPr>
        <w:t>wyników kontroli i audytów i</w:t>
      </w:r>
      <w:r w:rsidR="0048133F" w:rsidRPr="00DB0459">
        <w:rPr>
          <w:rFonts w:cs="Arial"/>
        </w:rPr>
        <w:t>nstytucji zewnętrznych tj.: Urzę</w:t>
      </w:r>
      <w:r w:rsidRPr="00DB0459">
        <w:rPr>
          <w:rFonts w:cs="Arial"/>
        </w:rPr>
        <w:t>d</w:t>
      </w:r>
      <w:r w:rsidR="0048133F" w:rsidRPr="00DB0459">
        <w:rPr>
          <w:rFonts w:cs="Arial"/>
        </w:rPr>
        <w:t>u</w:t>
      </w:r>
      <w:r w:rsidRPr="00DB0459">
        <w:rPr>
          <w:rFonts w:cs="Arial"/>
        </w:rPr>
        <w:t xml:space="preserve"> Kontroli Skarbowej, Instytucj</w:t>
      </w:r>
      <w:r w:rsidR="0048133F" w:rsidRPr="00DB0459">
        <w:rPr>
          <w:rFonts w:cs="Arial"/>
        </w:rPr>
        <w:t>i Audytowej</w:t>
      </w:r>
      <w:r w:rsidRPr="00DB0459">
        <w:rPr>
          <w:rFonts w:cs="Arial"/>
        </w:rPr>
        <w:t>, Europejski</w:t>
      </w:r>
      <w:r w:rsidR="0048133F" w:rsidRPr="00DB0459">
        <w:rPr>
          <w:rFonts w:cs="Arial"/>
        </w:rPr>
        <w:t>ego</w:t>
      </w:r>
      <w:r w:rsidRPr="00DB0459">
        <w:rPr>
          <w:rFonts w:cs="Arial"/>
        </w:rPr>
        <w:t xml:space="preserve"> Trybunał</w:t>
      </w:r>
      <w:r w:rsidR="0048133F" w:rsidRPr="00DB0459">
        <w:rPr>
          <w:rFonts w:cs="Arial"/>
        </w:rPr>
        <w:t>u Obrachunkowego</w:t>
      </w:r>
      <w:r w:rsidRPr="00DB0459">
        <w:rPr>
          <w:rFonts w:cs="Arial"/>
        </w:rPr>
        <w:t xml:space="preserve">, Komisji Europejskiej oraz </w:t>
      </w:r>
      <w:proofErr w:type="spellStart"/>
      <w:r w:rsidRPr="00DB0459">
        <w:rPr>
          <w:rFonts w:cs="Arial"/>
        </w:rPr>
        <w:t>OLAF</w:t>
      </w:r>
      <w:r w:rsidR="0048133F" w:rsidRPr="00DB0459">
        <w:rPr>
          <w:rFonts w:cs="Arial"/>
        </w:rPr>
        <w:t>u</w:t>
      </w:r>
      <w:proofErr w:type="spellEnd"/>
      <w:r w:rsidRPr="00DB0459">
        <w:rPr>
          <w:rFonts w:cs="Arial"/>
        </w:rPr>
        <w:t>. W przypadku zmiany stanowiska zewnętrzne</w:t>
      </w:r>
      <w:r w:rsidR="00DF02C9" w:rsidRPr="00DB0459">
        <w:rPr>
          <w:rFonts w:cs="Arial"/>
        </w:rPr>
        <w:t xml:space="preserve">j </w:t>
      </w:r>
      <w:r w:rsidR="00A24B5F" w:rsidRPr="00DB0459">
        <w:rPr>
          <w:rFonts w:cs="Arial"/>
        </w:rPr>
        <w:t>i</w:t>
      </w:r>
      <w:r w:rsidR="00DF02C9" w:rsidRPr="00DB0459">
        <w:rPr>
          <w:rFonts w:cs="Arial"/>
        </w:rPr>
        <w:t>nstytucji kontrolującej (np. </w:t>
      </w:r>
      <w:r w:rsidRPr="00DB0459">
        <w:rPr>
          <w:rFonts w:cs="Arial"/>
        </w:rPr>
        <w:t xml:space="preserve">przyjęcie wyjaśnień i odstąpienie od ustaleń), </w:t>
      </w:r>
      <w:r w:rsidR="00A24B5F" w:rsidRPr="00DB0459">
        <w:rPr>
          <w:rFonts w:cs="Arial"/>
        </w:rPr>
        <w:t xml:space="preserve">należy zaktualizować dane ujęte </w:t>
      </w:r>
      <w:r w:rsidR="00962D6B" w:rsidRPr="00DB0459">
        <w:rPr>
          <w:rFonts w:cs="Arial"/>
        </w:rPr>
        <w:t>w </w:t>
      </w:r>
      <w:proofErr w:type="spellStart"/>
      <w:r w:rsidR="00A24B5F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2014-20, </w:t>
      </w:r>
      <w:r w:rsidR="00A24B5F" w:rsidRPr="00DB0459">
        <w:rPr>
          <w:rFonts w:cs="Arial"/>
        </w:rPr>
        <w:t xml:space="preserve">w tym ująć </w:t>
      </w:r>
      <w:r w:rsidRPr="00DB0459">
        <w:rPr>
          <w:rFonts w:cs="Arial"/>
        </w:rPr>
        <w:t>ewentualne korekty dodatnie.</w:t>
      </w:r>
    </w:p>
    <w:p w14:paraId="385CAE5C" w14:textId="0D4F7AB4" w:rsidR="00B24862" w:rsidRPr="00DB0459" w:rsidRDefault="00A20F70" w:rsidP="002B4FC3">
      <w:pPr>
        <w:numPr>
          <w:ilvl w:val="0"/>
          <w:numId w:val="5"/>
        </w:numPr>
        <w:jc w:val="both"/>
        <w:rPr>
          <w:rFonts w:cs="Arial"/>
        </w:rPr>
      </w:pPr>
      <w:r w:rsidRPr="00DB0459">
        <w:rPr>
          <w:rFonts w:cs="Arial"/>
        </w:rPr>
        <w:t>Informację na temat w</w:t>
      </w:r>
      <w:r w:rsidR="00B24862" w:rsidRPr="00DB0459">
        <w:rPr>
          <w:rFonts w:cs="Arial"/>
        </w:rPr>
        <w:t>ydatk</w:t>
      </w:r>
      <w:r w:rsidRPr="00DB0459">
        <w:rPr>
          <w:rFonts w:cs="Arial"/>
        </w:rPr>
        <w:t xml:space="preserve">ów objętych </w:t>
      </w:r>
      <w:r w:rsidR="00BB3305" w:rsidRPr="00DB0459">
        <w:rPr>
          <w:rFonts w:cs="Arial"/>
          <w:i/>
        </w:rPr>
        <w:t>Deklaracją</w:t>
      </w:r>
      <w:r w:rsidRPr="00DB0459">
        <w:rPr>
          <w:rFonts w:cs="Arial"/>
        </w:rPr>
        <w:t>,</w:t>
      </w:r>
      <w:r w:rsidR="00DF02C9" w:rsidRPr="00DB0459">
        <w:rPr>
          <w:rFonts w:cs="Arial"/>
        </w:rPr>
        <w:t xml:space="preserve"> których nie ujmuje się w</w:t>
      </w:r>
      <w:r w:rsidR="00BB3305" w:rsidRPr="00DB0459">
        <w:rPr>
          <w:rFonts w:cs="Arial"/>
        </w:rPr>
        <w:t xml:space="preserve"> </w:t>
      </w:r>
      <w:proofErr w:type="spellStart"/>
      <w:r w:rsidR="00BB3305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</w:t>
      </w:r>
      <w:r w:rsidR="00543CD5">
        <w:rPr>
          <w:rFonts w:cs="Arial"/>
        </w:rPr>
        <w:t xml:space="preserve"> </w:t>
      </w:r>
      <w:r w:rsidR="00B24862" w:rsidRPr="00DB0459">
        <w:rPr>
          <w:rFonts w:cs="Arial"/>
        </w:rPr>
        <w:t>zgodnie z punktami 7 oraz 8, tj</w:t>
      </w:r>
      <w:r w:rsidRPr="00DB0459">
        <w:rPr>
          <w:rFonts w:cs="Arial"/>
        </w:rPr>
        <w:t>.</w:t>
      </w:r>
      <w:r w:rsidR="00B24862" w:rsidRPr="00DB0459">
        <w:rPr>
          <w:rFonts w:cs="Arial"/>
        </w:rPr>
        <w:t xml:space="preserve"> wydatków </w:t>
      </w:r>
      <w:r w:rsidR="00DF02C9" w:rsidRPr="00DB0459">
        <w:rPr>
          <w:rFonts w:cs="Arial"/>
        </w:rPr>
        <w:t xml:space="preserve">uznanych przez </w:t>
      </w:r>
      <w:r w:rsidR="005B0D15">
        <w:rPr>
          <w:rFonts w:cs="Arial"/>
        </w:rPr>
        <w:t>IZ/</w:t>
      </w:r>
      <w:r w:rsidR="00DF02C9" w:rsidRPr="00DB0459">
        <w:rPr>
          <w:rFonts w:cs="Arial"/>
        </w:rPr>
        <w:t>IW/IP za </w:t>
      </w:r>
      <w:r w:rsidR="0078419A">
        <w:rPr>
          <w:rFonts w:cs="Arial"/>
        </w:rPr>
        <w:t>wydatki wątpliwe</w:t>
      </w:r>
      <w:r w:rsidR="00B24862" w:rsidRPr="00DB0459">
        <w:rPr>
          <w:rFonts w:cs="Arial"/>
        </w:rPr>
        <w:t xml:space="preserve"> oraz wydatków niekwalifikowalnych </w:t>
      </w:r>
      <w:r w:rsidRPr="00DB0459">
        <w:rPr>
          <w:rFonts w:cs="Arial"/>
        </w:rPr>
        <w:t xml:space="preserve">nie wynikających z wystąpienia nieprawidłowości </w:t>
      </w:r>
      <w:r w:rsidR="00B24862" w:rsidRPr="00DB0459">
        <w:rPr>
          <w:rFonts w:cs="Arial"/>
        </w:rPr>
        <w:t xml:space="preserve">(w tym pomniejszone na etapie autoryzacji </w:t>
      </w:r>
      <w:proofErr w:type="spellStart"/>
      <w:r w:rsidR="00B24862" w:rsidRPr="00DB0459">
        <w:rPr>
          <w:rFonts w:cs="Arial"/>
        </w:rPr>
        <w:t>WoP</w:t>
      </w:r>
      <w:proofErr w:type="spellEnd"/>
      <w:r w:rsidR="00B24862" w:rsidRPr="00DB0459">
        <w:rPr>
          <w:rFonts w:cs="Arial"/>
        </w:rPr>
        <w:t>)</w:t>
      </w:r>
      <w:r w:rsidRPr="00DB0459">
        <w:rPr>
          <w:rFonts w:cs="Arial"/>
        </w:rPr>
        <w:t>,</w:t>
      </w:r>
      <w:r w:rsidR="00B24862" w:rsidRPr="00DB0459">
        <w:rPr>
          <w:rFonts w:cs="Arial"/>
        </w:rPr>
        <w:t xml:space="preserve"> należy przekazywać </w:t>
      </w:r>
      <w:r w:rsidRPr="00DB0459">
        <w:rPr>
          <w:rFonts w:cs="Arial"/>
        </w:rPr>
        <w:t xml:space="preserve">dodatkowo </w:t>
      </w:r>
      <w:r w:rsidR="00B24862" w:rsidRPr="00DB0459">
        <w:rPr>
          <w:rFonts w:cs="Arial"/>
        </w:rPr>
        <w:t>w piśmie przewodnim</w:t>
      </w:r>
      <w:r w:rsidRPr="00DB0459">
        <w:rPr>
          <w:rFonts w:cs="Arial"/>
        </w:rPr>
        <w:t xml:space="preserve"> przekazującym </w:t>
      </w:r>
      <w:r w:rsidR="00BB3305" w:rsidRPr="00DB0459">
        <w:rPr>
          <w:rFonts w:cs="Arial"/>
          <w:i/>
        </w:rPr>
        <w:t>Deklarację</w:t>
      </w:r>
      <w:r w:rsidR="00BB3305" w:rsidRPr="00DB0459">
        <w:rPr>
          <w:rFonts w:cs="Arial"/>
        </w:rPr>
        <w:t xml:space="preserve"> </w:t>
      </w:r>
      <w:r w:rsidR="000D0926" w:rsidRPr="003D6317">
        <w:rPr>
          <w:rFonts w:cs="Arial"/>
          <w:szCs w:val="22"/>
        </w:rPr>
        <w:t xml:space="preserve">(opisowo lub w formie tabelarycznej).  </w:t>
      </w:r>
    </w:p>
    <w:p w14:paraId="5699D67D" w14:textId="59D44DA9" w:rsidR="00C22593" w:rsidRDefault="00C22593" w:rsidP="0093377D">
      <w:pPr>
        <w:numPr>
          <w:ilvl w:val="0"/>
          <w:numId w:val="5"/>
        </w:numPr>
        <w:jc w:val="both"/>
        <w:rPr>
          <w:rFonts w:cs="Arial"/>
        </w:rPr>
      </w:pPr>
      <w:r w:rsidRPr="00DB0459">
        <w:rPr>
          <w:rFonts w:cs="Arial"/>
        </w:rPr>
        <w:t>W</w:t>
      </w:r>
      <w:r w:rsidR="007D5038" w:rsidRPr="00DB0459">
        <w:rPr>
          <w:rFonts w:cs="Arial"/>
        </w:rPr>
        <w:t xml:space="preserve"> razie podjęcia decyzji o </w:t>
      </w:r>
      <w:r w:rsidR="007D5038" w:rsidRPr="00DB0459">
        <w:rPr>
          <w:rFonts w:cs="Arial"/>
          <w:b/>
        </w:rPr>
        <w:t>zmianie stawki lub wartości korekty albo jej anulowaniu</w:t>
      </w:r>
      <w:r w:rsidR="007D5038" w:rsidRPr="00DB0459">
        <w:rPr>
          <w:rFonts w:cs="Arial"/>
        </w:rPr>
        <w:t xml:space="preserve"> </w:t>
      </w:r>
      <w:r w:rsidR="00D41153" w:rsidRPr="00DB0459">
        <w:rPr>
          <w:rFonts w:cs="Arial"/>
        </w:rPr>
        <w:t>należy ten fakt</w:t>
      </w:r>
      <w:r w:rsidR="007D5038" w:rsidRPr="00DB0459">
        <w:rPr>
          <w:rFonts w:cs="Arial"/>
        </w:rPr>
        <w:t xml:space="preserve"> odnotowa</w:t>
      </w:r>
      <w:r w:rsidR="00D41153" w:rsidRPr="00DB0459">
        <w:rPr>
          <w:rFonts w:cs="Arial"/>
        </w:rPr>
        <w:t>ć</w:t>
      </w:r>
      <w:r w:rsidR="007D5038" w:rsidRPr="00DB0459">
        <w:rPr>
          <w:rFonts w:cs="Arial"/>
        </w:rPr>
        <w:t xml:space="preserve"> w </w:t>
      </w:r>
      <w:proofErr w:type="spellStart"/>
      <w:r w:rsidR="00BB3305" w:rsidRPr="00DB0459">
        <w:rPr>
          <w:rFonts w:cs="Arial"/>
        </w:rPr>
        <w:t>RKiN</w:t>
      </w:r>
      <w:proofErr w:type="spellEnd"/>
      <w:r w:rsidR="00BB3305" w:rsidRPr="00DB0459">
        <w:rPr>
          <w:rFonts w:cs="Arial"/>
        </w:rPr>
        <w:t xml:space="preserve"> 2014-20 </w:t>
      </w:r>
      <w:r w:rsidR="0093377D" w:rsidRPr="00DB0459">
        <w:rPr>
          <w:rFonts w:cs="Arial"/>
        </w:rPr>
        <w:t xml:space="preserve">poprzez </w:t>
      </w:r>
      <w:r w:rsidR="00D835AD" w:rsidRPr="00DB0459">
        <w:rPr>
          <w:rFonts w:cs="Arial"/>
        </w:rPr>
        <w:t xml:space="preserve">wykazanie kolejnego pomniejszenia </w:t>
      </w:r>
      <w:proofErr w:type="spellStart"/>
      <w:r w:rsidR="008A322D" w:rsidRPr="00DB0459">
        <w:rPr>
          <w:rFonts w:cs="Arial"/>
        </w:rPr>
        <w:t>WoP</w:t>
      </w:r>
      <w:proofErr w:type="spellEnd"/>
      <w:r w:rsidR="008A322D" w:rsidRPr="00DB0459">
        <w:rPr>
          <w:rFonts w:cs="Arial"/>
        </w:rPr>
        <w:t xml:space="preserve"> </w:t>
      </w:r>
      <w:r w:rsidR="00D835AD" w:rsidRPr="00DB0459">
        <w:rPr>
          <w:rFonts w:cs="Arial"/>
        </w:rPr>
        <w:t xml:space="preserve">(jeśli zwiększono stawkę lub kwotę korekty </w:t>
      </w:r>
      <w:r w:rsidR="00C56FD2" w:rsidRPr="00DB0459">
        <w:rPr>
          <w:rFonts w:cs="Arial"/>
        </w:rPr>
        <w:t xml:space="preserve">- </w:t>
      </w:r>
      <w:r w:rsidR="00D835AD" w:rsidRPr="00DB0459">
        <w:rPr>
          <w:rFonts w:cs="Arial"/>
        </w:rPr>
        <w:t xml:space="preserve">patrz Ryc.1 przykład: </w:t>
      </w:r>
      <w:r w:rsidR="00AF1F60" w:rsidRPr="00DB0459">
        <w:rPr>
          <w:rFonts w:cs="Arial"/>
          <w:i/>
        </w:rPr>
        <w:t>projekt X</w:t>
      </w:r>
      <w:r w:rsidR="00D835AD" w:rsidRPr="00DB0459">
        <w:rPr>
          <w:rFonts w:cs="Arial"/>
        </w:rPr>
        <w:t xml:space="preserve">) lub </w:t>
      </w:r>
      <w:r w:rsidR="0093377D" w:rsidRPr="00DB0459">
        <w:rPr>
          <w:rFonts w:cs="Arial"/>
        </w:rPr>
        <w:t>dodanie kolejn</w:t>
      </w:r>
      <w:r w:rsidR="00A33EAD" w:rsidRPr="00DB0459">
        <w:rPr>
          <w:rFonts w:cs="Arial"/>
        </w:rPr>
        <w:t>ych</w:t>
      </w:r>
      <w:r w:rsidR="0093377D" w:rsidRPr="00DB0459">
        <w:rPr>
          <w:rFonts w:cs="Arial"/>
        </w:rPr>
        <w:t xml:space="preserve"> wpis</w:t>
      </w:r>
      <w:r w:rsidR="00A33EAD" w:rsidRPr="00DB0459">
        <w:rPr>
          <w:rFonts w:cs="Arial"/>
        </w:rPr>
        <w:t>ów</w:t>
      </w:r>
      <w:r w:rsidR="0093377D" w:rsidRPr="00DB0459">
        <w:rPr>
          <w:rFonts w:cs="Arial"/>
        </w:rPr>
        <w:t xml:space="preserve"> przedstawiając</w:t>
      </w:r>
      <w:r w:rsidR="00A33EAD" w:rsidRPr="00DB0459">
        <w:rPr>
          <w:rFonts w:cs="Arial"/>
        </w:rPr>
        <w:t>ych</w:t>
      </w:r>
      <w:r w:rsidR="0093377D" w:rsidRPr="00DB0459">
        <w:rPr>
          <w:rFonts w:cs="Arial"/>
        </w:rPr>
        <w:t xml:space="preserve"> korektę dodatnią</w:t>
      </w:r>
      <w:r w:rsidR="00A33EAD" w:rsidRPr="00DB0459">
        <w:rPr>
          <w:rFonts w:cs="Arial"/>
        </w:rPr>
        <w:t xml:space="preserve"> </w:t>
      </w:r>
      <w:r w:rsidR="0093377D" w:rsidRPr="00DB0459">
        <w:rPr>
          <w:rFonts w:cs="Arial"/>
        </w:rPr>
        <w:t xml:space="preserve">(jeśli zmniejszono stawkę </w:t>
      </w:r>
      <w:r w:rsidRPr="00DB0459">
        <w:rPr>
          <w:rFonts w:cs="Arial"/>
        </w:rPr>
        <w:t xml:space="preserve">lub wartość </w:t>
      </w:r>
      <w:r w:rsidR="0093377D" w:rsidRPr="00DB0459">
        <w:rPr>
          <w:rFonts w:cs="Arial"/>
        </w:rPr>
        <w:t xml:space="preserve">korekty </w:t>
      </w:r>
      <w:r w:rsidR="00C56FD2" w:rsidRPr="00DB0459">
        <w:rPr>
          <w:rFonts w:cs="Arial"/>
        </w:rPr>
        <w:t>-</w:t>
      </w:r>
      <w:r w:rsidR="00DA475B" w:rsidRPr="00DB0459">
        <w:rPr>
          <w:rFonts w:cs="Arial"/>
        </w:rPr>
        <w:t xml:space="preserve"> patrz Ryc</w:t>
      </w:r>
      <w:r w:rsidR="00A95651" w:rsidRPr="00DB0459">
        <w:rPr>
          <w:rFonts w:cs="Arial"/>
        </w:rPr>
        <w:t xml:space="preserve">.1 </w:t>
      </w:r>
      <w:r w:rsidR="00DA475B" w:rsidRPr="00DB0459">
        <w:rPr>
          <w:rFonts w:cs="Arial"/>
        </w:rPr>
        <w:t>przykład</w:t>
      </w:r>
      <w:r w:rsidR="00A95651" w:rsidRPr="00DB0459">
        <w:rPr>
          <w:rFonts w:cs="Arial"/>
        </w:rPr>
        <w:t xml:space="preserve">: </w:t>
      </w:r>
      <w:r w:rsidR="00AF1F60" w:rsidRPr="00DB0459">
        <w:rPr>
          <w:rFonts w:cs="Arial"/>
          <w:i/>
        </w:rPr>
        <w:t>projekt Y</w:t>
      </w:r>
      <w:r w:rsidR="0093377D" w:rsidRPr="00DB0459">
        <w:rPr>
          <w:rFonts w:cs="Arial"/>
        </w:rPr>
        <w:t>)</w:t>
      </w:r>
      <w:r w:rsidR="008A322D" w:rsidRPr="00DB0459">
        <w:rPr>
          <w:rFonts w:cs="Arial"/>
        </w:rPr>
        <w:t>.</w:t>
      </w:r>
      <w:r w:rsidR="0093377D" w:rsidRPr="00DB0459">
        <w:rPr>
          <w:rFonts w:cs="Arial"/>
        </w:rPr>
        <w:t xml:space="preserve"> </w:t>
      </w:r>
      <w:r w:rsidR="00DD75AC" w:rsidRPr="00DB0459">
        <w:rPr>
          <w:rFonts w:cs="Arial"/>
        </w:rPr>
        <w:t xml:space="preserve">Zmiana stawki korekty powinna być wykazana poprzez </w:t>
      </w:r>
      <w:r w:rsidR="0093377D" w:rsidRPr="00DB0459">
        <w:rPr>
          <w:rFonts w:cs="Arial"/>
        </w:rPr>
        <w:t>pozostawi</w:t>
      </w:r>
      <w:r w:rsidR="00DD75AC" w:rsidRPr="00DB0459">
        <w:rPr>
          <w:rFonts w:cs="Arial"/>
        </w:rPr>
        <w:t xml:space="preserve">enie </w:t>
      </w:r>
      <w:r w:rsidR="0093377D" w:rsidRPr="00DB0459">
        <w:rPr>
          <w:rFonts w:cs="Arial"/>
        </w:rPr>
        <w:t>pierwotne</w:t>
      </w:r>
      <w:r w:rsidRPr="00DB0459">
        <w:rPr>
          <w:rFonts w:cs="Arial"/>
        </w:rPr>
        <w:t>go wpisu</w:t>
      </w:r>
      <w:r w:rsidR="00DD75AC" w:rsidRPr="00DB0459">
        <w:rPr>
          <w:rFonts w:cs="Arial"/>
        </w:rPr>
        <w:t xml:space="preserve"> oraz </w:t>
      </w:r>
      <w:r w:rsidR="0093377D" w:rsidRPr="00DB0459">
        <w:rPr>
          <w:rFonts w:cs="Arial"/>
        </w:rPr>
        <w:t>doda</w:t>
      </w:r>
      <w:r w:rsidR="00DD75AC" w:rsidRPr="00DB0459">
        <w:rPr>
          <w:rFonts w:cs="Arial"/>
        </w:rPr>
        <w:t>nie</w:t>
      </w:r>
      <w:r w:rsidR="0093377D" w:rsidRPr="00DB0459">
        <w:rPr>
          <w:rFonts w:cs="Arial"/>
        </w:rPr>
        <w:t xml:space="preserve"> kolejn</w:t>
      </w:r>
      <w:r w:rsidR="00DD75AC" w:rsidRPr="00DB0459">
        <w:rPr>
          <w:rFonts w:cs="Arial"/>
        </w:rPr>
        <w:t xml:space="preserve">ych </w:t>
      </w:r>
      <w:r w:rsidR="0093377D" w:rsidRPr="00DB0459">
        <w:rPr>
          <w:rFonts w:cs="Arial"/>
        </w:rPr>
        <w:t>wpis</w:t>
      </w:r>
      <w:r w:rsidR="00DD75AC" w:rsidRPr="00DB0459">
        <w:rPr>
          <w:rFonts w:cs="Arial"/>
        </w:rPr>
        <w:t>ów</w:t>
      </w:r>
      <w:r w:rsidR="0093377D" w:rsidRPr="00DB0459">
        <w:rPr>
          <w:rFonts w:cs="Arial"/>
        </w:rPr>
        <w:t xml:space="preserve"> </w:t>
      </w:r>
      <w:r w:rsidR="008A322D" w:rsidRPr="00DB0459">
        <w:rPr>
          <w:rFonts w:cs="Arial"/>
        </w:rPr>
        <w:t>zwiększających</w:t>
      </w:r>
      <w:r w:rsidR="00DF02C9" w:rsidRPr="00DB0459">
        <w:rPr>
          <w:rFonts w:cs="Arial"/>
        </w:rPr>
        <w:t xml:space="preserve"> (w </w:t>
      </w:r>
      <w:r w:rsidR="00961E86" w:rsidRPr="00DB0459">
        <w:rPr>
          <w:rFonts w:cs="Arial"/>
        </w:rPr>
        <w:t>postaci domiaru korekty)</w:t>
      </w:r>
      <w:r w:rsidR="008A322D" w:rsidRPr="00DB0459">
        <w:rPr>
          <w:rFonts w:cs="Arial"/>
        </w:rPr>
        <w:t xml:space="preserve"> lub </w:t>
      </w:r>
      <w:r w:rsidR="0093377D" w:rsidRPr="00DB0459">
        <w:rPr>
          <w:rFonts w:cs="Arial"/>
        </w:rPr>
        <w:t>zmniejszając</w:t>
      </w:r>
      <w:r w:rsidR="00DD75AC" w:rsidRPr="00DB0459">
        <w:rPr>
          <w:rFonts w:cs="Arial"/>
        </w:rPr>
        <w:t>ych</w:t>
      </w:r>
      <w:r w:rsidR="0093377D" w:rsidRPr="00DB0459">
        <w:rPr>
          <w:rFonts w:cs="Arial"/>
        </w:rPr>
        <w:t xml:space="preserve"> jej wartość</w:t>
      </w:r>
      <w:r w:rsidR="00DD75AC" w:rsidRPr="00DB0459">
        <w:rPr>
          <w:rFonts w:cs="Arial"/>
        </w:rPr>
        <w:t xml:space="preserve">. </w:t>
      </w:r>
    </w:p>
    <w:p w14:paraId="66C655CB" w14:textId="77777777" w:rsidR="007753FA" w:rsidRPr="00DB0459" w:rsidRDefault="007753FA" w:rsidP="007753FA">
      <w:pPr>
        <w:ind w:left="720"/>
        <w:jc w:val="both"/>
        <w:rPr>
          <w:rFonts w:cs="Arial"/>
        </w:rPr>
      </w:pPr>
    </w:p>
    <w:p w14:paraId="61D64B86" w14:textId="77777777" w:rsidR="00DA475B" w:rsidRPr="00DB0459" w:rsidRDefault="00DA475B" w:rsidP="004A6D5C">
      <w:pPr>
        <w:pStyle w:val="Legenda"/>
        <w:keepNext/>
        <w:jc w:val="center"/>
        <w:rPr>
          <w:rFonts w:cs="Arial"/>
        </w:rPr>
      </w:pPr>
      <w:r w:rsidRPr="00DB0459">
        <w:rPr>
          <w:rFonts w:cs="Arial"/>
        </w:rPr>
        <w:t xml:space="preserve">Ryc. </w:t>
      </w:r>
      <w:r w:rsidRPr="00DB0459">
        <w:rPr>
          <w:rFonts w:cs="Arial"/>
        </w:rPr>
        <w:fldChar w:fldCharType="begin"/>
      </w:r>
      <w:r w:rsidRPr="00DB0459">
        <w:rPr>
          <w:rFonts w:cs="Arial"/>
        </w:rPr>
        <w:instrText xml:space="preserve"> SEQ Ryc. \* ARABIC </w:instrText>
      </w:r>
      <w:r w:rsidRPr="00DB0459">
        <w:rPr>
          <w:rFonts w:cs="Arial"/>
        </w:rPr>
        <w:fldChar w:fldCharType="separate"/>
      </w:r>
      <w:r w:rsidR="00007A2D">
        <w:rPr>
          <w:rFonts w:cs="Arial"/>
          <w:noProof/>
        </w:rPr>
        <w:t>1</w:t>
      </w:r>
      <w:r w:rsidRPr="00DB0459">
        <w:rPr>
          <w:rFonts w:cs="Arial"/>
        </w:rPr>
        <w:fldChar w:fldCharType="end"/>
      </w:r>
    </w:p>
    <w:tbl>
      <w:tblPr>
        <w:tblpPr w:leftFromText="141" w:rightFromText="141" w:vertAnchor="text" w:horzAnchor="margin" w:tblpXSpec="center" w:tblpY="67"/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1260"/>
        <w:gridCol w:w="665"/>
        <w:gridCol w:w="1080"/>
        <w:gridCol w:w="955"/>
        <w:gridCol w:w="900"/>
        <w:gridCol w:w="1080"/>
        <w:gridCol w:w="1080"/>
      </w:tblGrid>
      <w:tr w:rsidR="00F93534" w:rsidRPr="00BB3305" w14:paraId="7B2B423B" w14:textId="77777777" w:rsidTr="00536203">
        <w:trPr>
          <w:cantSplit/>
          <w:trHeight w:val="416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751C3A67" w14:textId="77777777" w:rsidR="00F93534" w:rsidRPr="00536203" w:rsidRDefault="00F93534" w:rsidP="0053620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36203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  <w:textDirection w:val="btLr"/>
            <w:vAlign w:val="center"/>
          </w:tcPr>
          <w:p w14:paraId="56F982BE" w14:textId="598D8495" w:rsidR="00F93534" w:rsidRPr="00536203" w:rsidRDefault="005D6F4D" w:rsidP="00AC36D1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AC36D1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3D19A0A5" w14:textId="07BB6464" w:rsidR="00F93534" w:rsidRPr="00536203" w:rsidRDefault="005D6F4D" w:rsidP="002E1670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2E1670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1B34A9D1" w14:textId="18323B9D" w:rsidR="00F93534" w:rsidRPr="00536203" w:rsidRDefault="005D6F4D" w:rsidP="00AC36D1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AC36D1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  <w:textDirection w:val="btLr"/>
            <w:vAlign w:val="center"/>
          </w:tcPr>
          <w:p w14:paraId="4E638287" w14:textId="3623B1D3" w:rsidR="00F93534" w:rsidRPr="00536203" w:rsidRDefault="005D6F4D" w:rsidP="00AC36D1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AC36D1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  <w:textDirection w:val="btLr"/>
            <w:vAlign w:val="center"/>
          </w:tcPr>
          <w:p w14:paraId="5A935972" w14:textId="28989E1F" w:rsidR="00F93534" w:rsidRPr="00536203" w:rsidRDefault="00AC36D1" w:rsidP="0053620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  <w:textDirection w:val="btLr"/>
            <w:vAlign w:val="center"/>
          </w:tcPr>
          <w:p w14:paraId="61DB5389" w14:textId="2055CC44" w:rsidR="00F93534" w:rsidRPr="00536203" w:rsidRDefault="005D6F4D" w:rsidP="00AC36D1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AC36D1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  <w:textDirection w:val="btLr"/>
            <w:vAlign w:val="center"/>
          </w:tcPr>
          <w:p w14:paraId="3620A8E7" w14:textId="1928ECB3" w:rsidR="00F93534" w:rsidRPr="00536203" w:rsidRDefault="005D6F4D" w:rsidP="00C91DC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C91DC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noWrap/>
            <w:textDirection w:val="btLr"/>
            <w:vAlign w:val="center"/>
          </w:tcPr>
          <w:p w14:paraId="1DFC829B" w14:textId="7844208D" w:rsidR="00F93534" w:rsidRPr="00536203" w:rsidRDefault="005D6F4D" w:rsidP="00C91DC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C91DC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</w:tr>
      <w:tr w:rsidR="002B65BA" w:rsidRPr="00BB3305" w14:paraId="34B25184" w14:textId="77777777" w:rsidTr="00C52BC5">
        <w:trPr>
          <w:cantSplit/>
          <w:trHeight w:val="2128"/>
        </w:trPr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4598CE0A" w14:textId="77777777" w:rsidR="006978A5" w:rsidRPr="00DB0459" w:rsidRDefault="006978A5" w:rsidP="0053620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bCs/>
                <w:sz w:val="16"/>
                <w:szCs w:val="16"/>
              </w:rPr>
              <w:t>Numer projektu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  <w:textDirection w:val="btLr"/>
            <w:vAlign w:val="center"/>
          </w:tcPr>
          <w:p w14:paraId="1225322C" w14:textId="77777777" w:rsidR="006978A5" w:rsidRPr="00DB0459" w:rsidRDefault="006978A5" w:rsidP="0053620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bCs/>
                <w:sz w:val="16"/>
                <w:szCs w:val="16"/>
              </w:rPr>
              <w:t>Wartości kontraktu / umowy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380281F9" w14:textId="77777777" w:rsidR="006978A5" w:rsidRPr="00DB0459" w:rsidRDefault="006978A5" w:rsidP="0053620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bCs/>
                <w:sz w:val="16"/>
                <w:szCs w:val="16"/>
              </w:rPr>
              <w:t>Opis nieprawidłowości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53410BF1" w14:textId="77777777" w:rsidR="006978A5" w:rsidRPr="00DB0459" w:rsidRDefault="006978A5" w:rsidP="0053620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bCs/>
                <w:sz w:val="16"/>
                <w:szCs w:val="16"/>
              </w:rPr>
              <w:t>Stawka ostatecznie postanowionej korekty (%)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  <w:textDirection w:val="btLr"/>
            <w:vAlign w:val="center"/>
          </w:tcPr>
          <w:p w14:paraId="0173F844" w14:textId="77777777" w:rsidR="006978A5" w:rsidRPr="00DB0459" w:rsidRDefault="006978A5" w:rsidP="0053620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bCs/>
                <w:sz w:val="16"/>
                <w:szCs w:val="16"/>
              </w:rPr>
              <w:t>Całkowita wartość nieprawidłow</w:t>
            </w:r>
            <w:r w:rsidR="00F6507C" w:rsidRPr="00DB0459">
              <w:rPr>
                <w:rFonts w:cs="Arial"/>
                <w:b/>
                <w:bCs/>
                <w:sz w:val="16"/>
                <w:szCs w:val="16"/>
              </w:rPr>
              <w:t>ości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  <w:textDirection w:val="btLr"/>
            <w:vAlign w:val="center"/>
          </w:tcPr>
          <w:p w14:paraId="590808C4" w14:textId="77777777" w:rsidR="006978A5" w:rsidRPr="00DB0459" w:rsidRDefault="004A6D5C" w:rsidP="0053620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bCs/>
                <w:sz w:val="16"/>
                <w:szCs w:val="16"/>
              </w:rPr>
              <w:t>Nieprawidłowość stwierdzona: PRZED/PO zatwierdzeniu wydatku (…)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  <w:textDirection w:val="btLr"/>
            <w:vAlign w:val="center"/>
          </w:tcPr>
          <w:p w14:paraId="24452CA9" w14:textId="77777777" w:rsidR="006978A5" w:rsidRPr="00DB0459" w:rsidRDefault="00F6507C" w:rsidP="0053620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bCs/>
                <w:sz w:val="16"/>
                <w:szCs w:val="16"/>
              </w:rPr>
              <w:t>Numer</w:t>
            </w:r>
            <w:r w:rsidR="00BB3305" w:rsidRPr="00DB045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B0459">
              <w:rPr>
                <w:rFonts w:cs="Arial"/>
                <w:b/>
                <w:bCs/>
                <w:sz w:val="16"/>
                <w:szCs w:val="16"/>
              </w:rPr>
              <w:t xml:space="preserve">wniosku </w:t>
            </w:r>
            <w:r w:rsidR="006978A5" w:rsidRPr="00DB0459">
              <w:rPr>
                <w:rFonts w:cs="Arial"/>
                <w:b/>
                <w:bCs/>
                <w:sz w:val="16"/>
                <w:szCs w:val="16"/>
              </w:rPr>
              <w:t xml:space="preserve"> o płatność</w:t>
            </w:r>
            <w:r w:rsidRPr="00DB0459">
              <w:rPr>
                <w:rFonts w:cs="Arial"/>
                <w:b/>
                <w:bCs/>
                <w:sz w:val="16"/>
                <w:szCs w:val="16"/>
              </w:rPr>
              <w:t xml:space="preserve"> (…)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  <w:textDirection w:val="btLr"/>
            <w:vAlign w:val="center"/>
          </w:tcPr>
          <w:p w14:paraId="0CCF0C17" w14:textId="77777777" w:rsidR="006978A5" w:rsidRPr="00DB0459" w:rsidRDefault="00DA475B" w:rsidP="00536203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459">
              <w:rPr>
                <w:rFonts w:cs="Arial"/>
                <w:b/>
                <w:bCs/>
                <w:sz w:val="16"/>
                <w:szCs w:val="16"/>
              </w:rPr>
              <w:t>Stawka % korekty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noWrap/>
            <w:textDirection w:val="btLr"/>
            <w:vAlign w:val="center"/>
          </w:tcPr>
          <w:p w14:paraId="7E0F86C6" w14:textId="77777777" w:rsidR="006978A5" w:rsidRPr="00DB0459" w:rsidRDefault="00DA475B" w:rsidP="00536203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B0459">
              <w:rPr>
                <w:rFonts w:cs="Arial"/>
                <w:b/>
                <w:bCs/>
                <w:sz w:val="16"/>
                <w:szCs w:val="16"/>
              </w:rPr>
              <w:t>Kwota wyłączenia wydatków kwalifikowalnych z wniosku o płatność</w:t>
            </w:r>
            <w:r w:rsidR="00F6507C" w:rsidRPr="00DB0459">
              <w:rPr>
                <w:rFonts w:cs="Arial"/>
                <w:b/>
                <w:bCs/>
                <w:sz w:val="16"/>
                <w:szCs w:val="16"/>
              </w:rPr>
              <w:t xml:space="preserve"> (…)</w:t>
            </w:r>
          </w:p>
        </w:tc>
      </w:tr>
      <w:tr w:rsidR="0000290D" w:rsidRPr="00BB3305" w14:paraId="0564C044" w14:textId="77777777" w:rsidTr="00C52BC5">
        <w:trPr>
          <w:trHeight w:val="521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0AE6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projekt X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DA25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D186F3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Zwiększenie korekty z 5% do 15 %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32D305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15%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503D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1 500,00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23E0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PO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1FD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B0459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DB0459">
              <w:rPr>
                <w:rFonts w:cs="Arial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32D1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5,00%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466B3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250,00</w:t>
            </w:r>
          </w:p>
        </w:tc>
      </w:tr>
      <w:tr w:rsidR="0000290D" w:rsidRPr="00BB3305" w14:paraId="24FBF53E" w14:textId="77777777" w:rsidTr="00C52BC5">
        <w:trPr>
          <w:trHeight w:val="341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9F03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projekt X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3550F34F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969696"/>
            <w:vAlign w:val="center"/>
          </w:tcPr>
          <w:p w14:paraId="7D92E088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nil"/>
              <w:right w:val="single" w:sz="4" w:space="0" w:color="auto"/>
            </w:tcBorders>
            <w:shd w:val="clear" w:color="auto" w:fill="969696"/>
            <w:vAlign w:val="center"/>
          </w:tcPr>
          <w:p w14:paraId="06BCC283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127ECDDF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92EB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sz w:val="16"/>
                <w:szCs w:val="16"/>
              </w:rPr>
              <w:t>PO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0FF8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B0459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DB0459">
              <w:rPr>
                <w:rFonts w:cs="Arial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8BB1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sz w:val="16"/>
                <w:szCs w:val="16"/>
              </w:rPr>
              <w:t>10,00%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DBCAC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sz w:val="16"/>
                <w:szCs w:val="16"/>
              </w:rPr>
              <w:t>500,00</w:t>
            </w:r>
          </w:p>
        </w:tc>
      </w:tr>
      <w:tr w:rsidR="0000290D" w:rsidRPr="00BB3305" w14:paraId="0876215B" w14:textId="77777777" w:rsidTr="00C52BC5">
        <w:trPr>
          <w:trHeight w:val="352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0E6F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projekt X</w:t>
            </w:r>
          </w:p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10C29A09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149BF95A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3EB9C05F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7715CBB5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DEBC" w14:textId="77777777" w:rsidR="0000290D" w:rsidRPr="00DB0459" w:rsidRDefault="00A24B5F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P</w:t>
            </w:r>
            <w:r w:rsidR="0000290D" w:rsidRPr="00DB0459">
              <w:rPr>
                <w:rFonts w:cs="Arial"/>
                <w:sz w:val="16"/>
                <w:szCs w:val="16"/>
              </w:rPr>
              <w:t>rzed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18F10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B0459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DB0459">
              <w:rPr>
                <w:rFonts w:cs="Arial"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3E91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15,00%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F0DED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50,00</w:t>
            </w:r>
          </w:p>
        </w:tc>
      </w:tr>
      <w:tr w:rsidR="0000290D" w:rsidRPr="00BB3305" w14:paraId="6ADAAE7F" w14:textId="77777777" w:rsidTr="00C52BC5">
        <w:trPr>
          <w:trHeight w:val="428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54E2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projekt Y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3E1D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10 000,00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A6BA79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zmniejszenie korekty z 15% na 5%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4C88EC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5%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C530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500,00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9B3A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PO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E347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B0459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DB0459">
              <w:rPr>
                <w:rFonts w:cs="Arial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E127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15,00%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A5E27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750,00</w:t>
            </w:r>
          </w:p>
        </w:tc>
      </w:tr>
      <w:tr w:rsidR="0000290D" w:rsidRPr="00BB3305" w14:paraId="45812C41" w14:textId="77777777" w:rsidTr="00C52BC5">
        <w:trPr>
          <w:trHeight w:val="25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E0B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projekt Y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5C3E7904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63B5734E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nil"/>
              <w:right w:val="single" w:sz="4" w:space="0" w:color="auto"/>
            </w:tcBorders>
            <w:shd w:val="clear" w:color="auto" w:fill="969696"/>
            <w:vAlign w:val="center"/>
          </w:tcPr>
          <w:p w14:paraId="431563E8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26A69CB1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EADF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sz w:val="16"/>
                <w:szCs w:val="16"/>
              </w:rPr>
              <w:t>PO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4C2D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B0459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DB0459">
              <w:rPr>
                <w:rFonts w:cs="Arial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701AF" w14:textId="77777777" w:rsidR="0000290D" w:rsidRPr="00DB0459" w:rsidRDefault="0000290D" w:rsidP="00C8150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sz w:val="16"/>
                <w:szCs w:val="16"/>
              </w:rPr>
              <w:t>korekta dodatnia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87E46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DB0459">
              <w:rPr>
                <w:rFonts w:cs="Arial"/>
                <w:b/>
                <w:sz w:val="16"/>
                <w:szCs w:val="16"/>
              </w:rPr>
              <w:t>-500,00</w:t>
            </w:r>
          </w:p>
        </w:tc>
      </w:tr>
      <w:tr w:rsidR="0000290D" w:rsidRPr="00BB3305" w14:paraId="53988ABB" w14:textId="77777777" w:rsidTr="00C52BC5">
        <w:trPr>
          <w:trHeight w:val="25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97F4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projekt Y</w:t>
            </w:r>
          </w:p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1151130E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6E54C864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14:paraId="45988908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14:paraId="07CDD68B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55C7" w14:textId="77777777" w:rsidR="0000290D" w:rsidRPr="00DB0459" w:rsidRDefault="00A24B5F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P</w:t>
            </w:r>
            <w:r w:rsidR="0000290D" w:rsidRPr="00DB0459">
              <w:rPr>
                <w:rFonts w:cs="Arial"/>
                <w:sz w:val="16"/>
                <w:szCs w:val="16"/>
              </w:rPr>
              <w:t>rzed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B7D8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B0459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DB0459">
              <w:rPr>
                <w:rFonts w:cs="Arial"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9961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5,00%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91C1D" w14:textId="77777777" w:rsidR="0000290D" w:rsidRPr="00DB0459" w:rsidRDefault="0000290D" w:rsidP="004A6D5C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DB0459">
              <w:rPr>
                <w:rFonts w:cs="Arial"/>
                <w:sz w:val="16"/>
                <w:szCs w:val="16"/>
              </w:rPr>
              <w:t>50,00</w:t>
            </w:r>
          </w:p>
        </w:tc>
      </w:tr>
    </w:tbl>
    <w:p w14:paraId="1E0F0E10" w14:textId="77777777" w:rsidR="00491072" w:rsidRDefault="00491072" w:rsidP="00491072">
      <w:pPr>
        <w:ind w:left="720"/>
        <w:jc w:val="both"/>
        <w:rPr>
          <w:rFonts w:cs="Arial"/>
        </w:rPr>
      </w:pPr>
    </w:p>
    <w:p w14:paraId="429B4564" w14:textId="77777777" w:rsidR="007753FA" w:rsidRPr="00DB0459" w:rsidRDefault="007753FA" w:rsidP="00491072">
      <w:pPr>
        <w:ind w:left="720"/>
        <w:jc w:val="both"/>
        <w:rPr>
          <w:rFonts w:cs="Arial"/>
        </w:rPr>
      </w:pPr>
    </w:p>
    <w:p w14:paraId="59C1F567" w14:textId="4CDF3893" w:rsidR="00C22593" w:rsidRDefault="00501752" w:rsidP="00491072">
      <w:pPr>
        <w:numPr>
          <w:ilvl w:val="0"/>
          <w:numId w:val="5"/>
        </w:numPr>
        <w:jc w:val="both"/>
        <w:rPr>
          <w:rFonts w:cs="Arial"/>
        </w:rPr>
      </w:pPr>
      <w:r w:rsidRPr="00DB0459">
        <w:rPr>
          <w:rFonts w:cs="Arial"/>
        </w:rPr>
        <w:t xml:space="preserve">W przypadku wystąpienia konieczności dodania opisu słownego do pola liczbowego (np. dot. kwot), wyjaśniającego rozbieżności w przedstawionych danych, stosowny komentarz należy umieścić w kolumnie </w:t>
      </w:r>
      <w:r w:rsidR="005D6F4D">
        <w:rPr>
          <w:rFonts w:cs="Arial"/>
        </w:rPr>
        <w:t>3</w:t>
      </w:r>
      <w:r w:rsidR="002E1670">
        <w:rPr>
          <w:rFonts w:cs="Arial"/>
        </w:rPr>
        <w:t>5</w:t>
      </w:r>
      <w:r w:rsidR="00543CD5">
        <w:rPr>
          <w:rFonts w:cs="Arial"/>
        </w:rPr>
        <w:t xml:space="preserve"> pn. „Uwagi”</w:t>
      </w:r>
      <w:r w:rsidRPr="00DB0459">
        <w:rPr>
          <w:rFonts w:cs="Arial"/>
        </w:rPr>
        <w:t>.</w:t>
      </w:r>
      <w:r w:rsidR="00402E10" w:rsidRPr="00DB0459">
        <w:rPr>
          <w:rFonts w:cs="Arial"/>
        </w:rPr>
        <w:t xml:space="preserve"> </w:t>
      </w:r>
      <w:r w:rsidR="00DD75AC" w:rsidRPr="00DB0459">
        <w:rPr>
          <w:rFonts w:cs="Arial"/>
        </w:rPr>
        <w:t>W wyniku su</w:t>
      </w:r>
      <w:r w:rsidR="0093377D" w:rsidRPr="00DB0459">
        <w:rPr>
          <w:rFonts w:cs="Arial"/>
        </w:rPr>
        <w:t>m</w:t>
      </w:r>
      <w:r w:rsidR="00DD75AC" w:rsidRPr="00DB0459">
        <w:rPr>
          <w:rFonts w:cs="Arial"/>
        </w:rPr>
        <w:t xml:space="preserve">owania </w:t>
      </w:r>
      <w:r w:rsidR="00A33EAD" w:rsidRPr="00DB0459">
        <w:rPr>
          <w:rFonts w:cs="Arial"/>
        </w:rPr>
        <w:t>wszystki</w:t>
      </w:r>
      <w:r w:rsidR="00DD75AC" w:rsidRPr="00DB0459">
        <w:rPr>
          <w:rFonts w:cs="Arial"/>
        </w:rPr>
        <w:t>ch</w:t>
      </w:r>
      <w:r w:rsidR="00A33EAD" w:rsidRPr="00DB0459">
        <w:rPr>
          <w:rFonts w:cs="Arial"/>
        </w:rPr>
        <w:t xml:space="preserve"> wpis</w:t>
      </w:r>
      <w:r w:rsidR="00DD75AC" w:rsidRPr="00DB0459">
        <w:rPr>
          <w:rFonts w:cs="Arial"/>
        </w:rPr>
        <w:t xml:space="preserve">ów </w:t>
      </w:r>
      <w:r w:rsidR="00A33EAD" w:rsidRPr="00DB0459">
        <w:rPr>
          <w:rFonts w:cs="Arial"/>
        </w:rPr>
        <w:t>dotycząc</w:t>
      </w:r>
      <w:r w:rsidR="00DD75AC" w:rsidRPr="00DB0459">
        <w:rPr>
          <w:rFonts w:cs="Arial"/>
        </w:rPr>
        <w:t>ych</w:t>
      </w:r>
      <w:r w:rsidR="00A33EAD" w:rsidRPr="00DB0459">
        <w:rPr>
          <w:rFonts w:cs="Arial"/>
        </w:rPr>
        <w:t xml:space="preserve"> </w:t>
      </w:r>
      <w:r w:rsidR="00DD75AC" w:rsidRPr="00DB0459">
        <w:rPr>
          <w:rFonts w:cs="Arial"/>
        </w:rPr>
        <w:t>dan</w:t>
      </w:r>
      <w:r w:rsidR="00A33EAD" w:rsidRPr="00DB0459">
        <w:rPr>
          <w:rFonts w:cs="Arial"/>
        </w:rPr>
        <w:t xml:space="preserve">ej </w:t>
      </w:r>
      <w:r w:rsidR="00961E86" w:rsidRPr="00DB0459">
        <w:rPr>
          <w:rFonts w:cs="Arial"/>
        </w:rPr>
        <w:t xml:space="preserve">nieprawidłowości w kol. </w:t>
      </w:r>
      <w:r w:rsidR="005D6F4D">
        <w:rPr>
          <w:rFonts w:cs="Arial"/>
        </w:rPr>
        <w:t>2</w:t>
      </w:r>
      <w:r w:rsidR="001B02DF">
        <w:rPr>
          <w:rFonts w:cs="Arial"/>
        </w:rPr>
        <w:t>6</w:t>
      </w:r>
      <w:r w:rsidR="00A33EAD" w:rsidRPr="00DB0459">
        <w:rPr>
          <w:rFonts w:cs="Arial"/>
        </w:rPr>
        <w:t xml:space="preserve">, </w:t>
      </w:r>
      <w:r w:rsidR="0093377D" w:rsidRPr="00DB0459">
        <w:rPr>
          <w:rFonts w:cs="Arial"/>
        </w:rPr>
        <w:t>powi</w:t>
      </w:r>
      <w:r w:rsidR="00DD75AC" w:rsidRPr="00DB0459">
        <w:rPr>
          <w:rFonts w:cs="Arial"/>
        </w:rPr>
        <w:t>nno się uzyskać kwot</w:t>
      </w:r>
      <w:r w:rsidR="00961E86" w:rsidRPr="00DB0459">
        <w:rPr>
          <w:rFonts w:cs="Arial"/>
        </w:rPr>
        <w:t>ę</w:t>
      </w:r>
      <w:r w:rsidR="00DD75AC" w:rsidRPr="00DB0459">
        <w:rPr>
          <w:rFonts w:cs="Arial"/>
        </w:rPr>
        <w:t xml:space="preserve"> </w:t>
      </w:r>
      <w:r w:rsidR="0093377D" w:rsidRPr="00DB0459">
        <w:rPr>
          <w:rFonts w:cs="Arial"/>
        </w:rPr>
        <w:t>ostatecznie nałożonej korekty</w:t>
      </w:r>
      <w:r w:rsidR="00961E86" w:rsidRPr="00DB0459">
        <w:rPr>
          <w:rFonts w:cs="Arial"/>
        </w:rPr>
        <w:t xml:space="preserve">, zgodnie z kolumną </w:t>
      </w:r>
      <w:r w:rsidR="005D6F4D" w:rsidRPr="00DB0459">
        <w:rPr>
          <w:rFonts w:cs="Arial"/>
        </w:rPr>
        <w:t>1</w:t>
      </w:r>
      <w:r w:rsidR="005305A6">
        <w:rPr>
          <w:rFonts w:cs="Arial"/>
        </w:rPr>
        <w:t>7</w:t>
      </w:r>
      <w:r w:rsidR="005D6F4D" w:rsidRPr="00DB0459">
        <w:rPr>
          <w:rFonts w:cs="Arial"/>
        </w:rPr>
        <w:t xml:space="preserve"> </w:t>
      </w:r>
      <w:r w:rsidR="002E0578" w:rsidRPr="00DB0459">
        <w:rPr>
          <w:rFonts w:cs="Arial"/>
        </w:rPr>
        <w:t>(patrz Ryc.</w:t>
      </w:r>
      <w:r w:rsidR="00D82D76" w:rsidRPr="00DB0459">
        <w:rPr>
          <w:rFonts w:cs="Arial"/>
        </w:rPr>
        <w:t xml:space="preserve"> </w:t>
      </w:r>
      <w:r w:rsidR="002E0578" w:rsidRPr="00DB0459">
        <w:rPr>
          <w:rFonts w:cs="Arial"/>
        </w:rPr>
        <w:t>2)</w:t>
      </w:r>
      <w:r w:rsidR="0093377D" w:rsidRPr="00DB0459">
        <w:rPr>
          <w:rFonts w:cs="Arial"/>
        </w:rPr>
        <w:t>.</w:t>
      </w:r>
      <w:r w:rsidR="00A33EAD" w:rsidRPr="00DB0459">
        <w:rPr>
          <w:rFonts w:cs="Arial"/>
        </w:rPr>
        <w:t xml:space="preserve"> </w:t>
      </w:r>
    </w:p>
    <w:p w14:paraId="00F055BA" w14:textId="77777777" w:rsidR="007753FA" w:rsidRDefault="007753FA" w:rsidP="007753FA">
      <w:pPr>
        <w:ind w:left="720"/>
        <w:jc w:val="both"/>
        <w:rPr>
          <w:rFonts w:cs="Arial"/>
        </w:rPr>
      </w:pPr>
    </w:p>
    <w:p w14:paraId="1F1563DD" w14:textId="77777777" w:rsidR="002B65BA" w:rsidRPr="00DB0459" w:rsidRDefault="002B65BA" w:rsidP="004A6D5C">
      <w:pPr>
        <w:pStyle w:val="Legenda"/>
        <w:keepNext/>
        <w:jc w:val="center"/>
        <w:rPr>
          <w:rFonts w:cs="Arial"/>
        </w:rPr>
      </w:pPr>
      <w:r w:rsidRPr="00DB0459">
        <w:rPr>
          <w:rFonts w:cs="Arial"/>
        </w:rPr>
        <w:t xml:space="preserve">Ryc. </w:t>
      </w:r>
      <w:r w:rsidRPr="00DB0459">
        <w:rPr>
          <w:rFonts w:cs="Arial"/>
        </w:rPr>
        <w:fldChar w:fldCharType="begin"/>
      </w:r>
      <w:r w:rsidRPr="00DB0459">
        <w:rPr>
          <w:rFonts w:cs="Arial"/>
        </w:rPr>
        <w:instrText xml:space="preserve"> SEQ Ryc. \* ARABIC </w:instrText>
      </w:r>
      <w:r w:rsidRPr="00DB0459">
        <w:rPr>
          <w:rFonts w:cs="Arial"/>
        </w:rPr>
        <w:fldChar w:fldCharType="separate"/>
      </w:r>
      <w:r w:rsidR="00007A2D">
        <w:rPr>
          <w:rFonts w:cs="Arial"/>
          <w:noProof/>
        </w:rPr>
        <w:t>2</w:t>
      </w:r>
      <w:r w:rsidRPr="00DB0459">
        <w:rPr>
          <w:rFonts w:cs="Arial"/>
        </w:rPr>
        <w:fldChar w:fldCharType="end"/>
      </w:r>
    </w:p>
    <w:tbl>
      <w:tblPr>
        <w:tblW w:w="6769" w:type="dxa"/>
        <w:jc w:val="center"/>
        <w:tblInd w:w="-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38"/>
        <w:gridCol w:w="1134"/>
        <w:gridCol w:w="1659"/>
        <w:gridCol w:w="1260"/>
        <w:gridCol w:w="1298"/>
      </w:tblGrid>
      <w:tr w:rsidR="00F576F8" w:rsidRPr="00BB3305" w14:paraId="49F37530" w14:textId="77777777" w:rsidTr="007753FA">
        <w:trPr>
          <w:cantSplit/>
          <w:trHeight w:val="599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2A4DDF8" w14:textId="77777777" w:rsidR="00F576F8" w:rsidRPr="00536203" w:rsidRDefault="00F576F8" w:rsidP="0053620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9E4396A" w14:textId="14ABA6B9" w:rsidR="00F576F8" w:rsidRPr="00536203" w:rsidRDefault="005D6F4D" w:rsidP="005305A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5305A6">
              <w:rPr>
                <w:rFonts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B3B3B3"/>
            <w:vAlign w:val="center"/>
          </w:tcPr>
          <w:p w14:paraId="237B7030" w14:textId="48D82A3C" w:rsidR="00F576F8" w:rsidRPr="00536203" w:rsidDel="00F93534" w:rsidRDefault="005D6F4D" w:rsidP="005305A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5305A6">
              <w:rPr>
                <w:rFonts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18BA6F8" w14:textId="389BCBD0" w:rsidR="00F576F8" w:rsidRPr="00536203" w:rsidRDefault="005305A6" w:rsidP="0053620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5916782" w14:textId="104ECA76" w:rsidR="00F576F8" w:rsidRPr="00536203" w:rsidRDefault="005D6F4D" w:rsidP="005305A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5305A6"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14:paraId="663CEA40" w14:textId="5CCD7F68" w:rsidR="00F576F8" w:rsidRPr="00536203" w:rsidRDefault="005D6F4D" w:rsidP="00C91DC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C91DCC"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93534" w:rsidRPr="00BB3305" w14:paraId="3A149D93" w14:textId="77777777" w:rsidTr="007753FA">
        <w:trPr>
          <w:cantSplit/>
          <w:trHeight w:val="1563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1BE38769" w14:textId="77777777" w:rsidR="00F93534" w:rsidRPr="00BB3305" w:rsidRDefault="00F93534" w:rsidP="00DB0459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02CE79E0" w14:textId="77777777" w:rsidR="00F93534" w:rsidRPr="00BB3305" w:rsidRDefault="00F93534" w:rsidP="00DB0459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Całkowita wartość nieprawidłowości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B3B3B3"/>
            <w:textDirection w:val="btLr"/>
            <w:vAlign w:val="center"/>
          </w:tcPr>
          <w:p w14:paraId="462638BA" w14:textId="77777777" w:rsidR="00F93534" w:rsidRPr="00BB3305" w:rsidRDefault="00F93534" w:rsidP="00F93534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</w:t>
            </w: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ieprawidłowoś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ć</w:t>
            </w: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całkowicie rozliczona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435B13CF" w14:textId="77777777" w:rsidR="00F93534" w:rsidRPr="00BB3305" w:rsidRDefault="00F93534" w:rsidP="00DB0459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sz w:val="16"/>
                <w:szCs w:val="16"/>
              </w:rPr>
              <w:t>Nieprawidłowość stwierdzona: PRZED/PO zatwierdzeniu wydatku (…)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1813CDAF" w14:textId="77777777" w:rsidR="00F93534" w:rsidRPr="00BB3305" w:rsidRDefault="00F93534" w:rsidP="00DB0459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Numer wniosku o płatność (…)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extDirection w:val="btLr"/>
            <w:vAlign w:val="center"/>
          </w:tcPr>
          <w:p w14:paraId="4AC6721D" w14:textId="77777777" w:rsidR="00F93534" w:rsidRPr="00BB3305" w:rsidRDefault="00F93534" w:rsidP="00DB0459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Kwota wyłączenia wydatków kwalifikowalnych (...)</w:t>
            </w:r>
          </w:p>
        </w:tc>
      </w:tr>
      <w:tr w:rsidR="00F93534" w:rsidRPr="00BB3305" w14:paraId="3AE32FDE" w14:textId="77777777" w:rsidTr="007753FA">
        <w:trPr>
          <w:trHeight w:val="480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DE7A" w14:textId="77777777" w:rsidR="00F93534" w:rsidRPr="00BB3305" w:rsidRDefault="00F93534" w:rsidP="0080068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D281" w14:textId="77777777" w:rsidR="00F93534" w:rsidRPr="00BB3305" w:rsidRDefault="00F93534" w:rsidP="00800681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b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4CB9" w14:textId="77777777" w:rsidR="00F93534" w:rsidRPr="00BB3305" w:rsidRDefault="00F93534" w:rsidP="0080068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0EF9" w14:textId="77777777" w:rsidR="00F93534" w:rsidRPr="00BB3305" w:rsidRDefault="00F93534" w:rsidP="0080068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PRZED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6861" w14:textId="77777777" w:rsidR="00F93534" w:rsidRPr="00BB3305" w:rsidRDefault="00F93534" w:rsidP="0080068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0503F" w14:textId="77777777" w:rsidR="00F93534" w:rsidRPr="00BB3305" w:rsidRDefault="00F93534" w:rsidP="00800681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b/>
                <w:color w:val="000000"/>
                <w:sz w:val="18"/>
                <w:szCs w:val="18"/>
              </w:rPr>
              <w:t>10 000</w:t>
            </w:r>
          </w:p>
        </w:tc>
      </w:tr>
      <w:tr w:rsidR="00F93534" w:rsidRPr="00BB3305" w14:paraId="478FBBA7" w14:textId="77777777" w:rsidTr="007753FA">
        <w:trPr>
          <w:trHeight w:val="480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2D38" w14:textId="77777777" w:rsidR="00F93534" w:rsidRPr="00BB3305" w:rsidRDefault="00F93534" w:rsidP="0080068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38174" w14:textId="77777777" w:rsidR="00F93534" w:rsidRPr="00BB3305" w:rsidRDefault="00F93534" w:rsidP="0080068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A1D40" w14:textId="77777777" w:rsidR="00F93534" w:rsidRPr="00BB3305" w:rsidRDefault="00F93534" w:rsidP="0080068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0FF7D" w14:textId="77777777" w:rsidR="00F93534" w:rsidRPr="00BB3305" w:rsidRDefault="00F93534" w:rsidP="0080068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PRZED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0CB6" w14:textId="77777777" w:rsidR="00F93534" w:rsidRPr="00BB3305" w:rsidRDefault="00F93534" w:rsidP="0080068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2AC0F" w14:textId="77777777" w:rsidR="00F93534" w:rsidRPr="00BB3305" w:rsidRDefault="00F93534" w:rsidP="00800681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b/>
                <w:color w:val="000000"/>
                <w:sz w:val="18"/>
                <w:szCs w:val="18"/>
              </w:rPr>
              <w:t>10 000</w:t>
            </w:r>
          </w:p>
        </w:tc>
      </w:tr>
      <w:tr w:rsidR="00F93534" w:rsidRPr="00BB3305" w14:paraId="0B065DC9" w14:textId="77777777" w:rsidTr="007753FA">
        <w:trPr>
          <w:trHeight w:val="480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C76A" w14:textId="77777777" w:rsidR="00F93534" w:rsidRPr="00BB3305" w:rsidRDefault="00F93534" w:rsidP="0080068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D50DDD" w14:textId="77777777" w:rsidR="00F93534" w:rsidRPr="00BB3305" w:rsidRDefault="00F93534" w:rsidP="0080068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81C7E6" w14:textId="77777777" w:rsidR="00F93534" w:rsidRPr="00BB3305" w:rsidRDefault="00F93534" w:rsidP="00800681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C2FB" w14:textId="77777777" w:rsidR="00F93534" w:rsidRPr="00BB3305" w:rsidRDefault="00F93534" w:rsidP="00800681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PRZED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FDEA" w14:textId="77777777" w:rsidR="00F93534" w:rsidRPr="00BB3305" w:rsidRDefault="00F93534" w:rsidP="00AF1F6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color w:val="000000"/>
                <w:sz w:val="18"/>
                <w:szCs w:val="18"/>
              </w:rPr>
              <w:t xml:space="preserve"> 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BAE9B" w14:textId="77777777" w:rsidR="00F93534" w:rsidRPr="00BB3305" w:rsidRDefault="00F93534" w:rsidP="00800681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b/>
                <w:color w:val="000000"/>
                <w:sz w:val="18"/>
                <w:szCs w:val="18"/>
              </w:rPr>
              <w:t>10 000</w:t>
            </w:r>
          </w:p>
        </w:tc>
      </w:tr>
    </w:tbl>
    <w:p w14:paraId="0E488F0F" w14:textId="77777777" w:rsidR="00C22593" w:rsidRPr="00BB3305" w:rsidRDefault="00C22593" w:rsidP="0093377D">
      <w:pPr>
        <w:ind w:left="720"/>
        <w:jc w:val="both"/>
        <w:rPr>
          <w:rFonts w:cs="Arial"/>
        </w:rPr>
      </w:pPr>
    </w:p>
    <w:p w14:paraId="10A4FE48" w14:textId="77777777" w:rsidR="005A1632" w:rsidRPr="005A2100" w:rsidRDefault="00745492" w:rsidP="002C46B7">
      <w:pPr>
        <w:numPr>
          <w:ilvl w:val="0"/>
          <w:numId w:val="5"/>
        </w:numPr>
        <w:jc w:val="both"/>
        <w:rPr>
          <w:rFonts w:cs="Arial"/>
        </w:rPr>
      </w:pPr>
      <w:r w:rsidRPr="005A2100">
        <w:rPr>
          <w:rFonts w:cs="Arial"/>
        </w:rPr>
        <w:t>Wiersze dotyczące postępów w korygowaniu danego przypadku nieprawidłowości powinny następować po sobie.</w:t>
      </w:r>
      <w:r w:rsidR="00AE2AA8" w:rsidRPr="005A2100">
        <w:rPr>
          <w:rFonts w:cs="Arial"/>
        </w:rPr>
        <w:t xml:space="preserve"> Wiersze dotyczące tego samego projektu powinny następować po sobie. Nie należy scalać kolumn nr 1</w:t>
      </w:r>
      <w:r w:rsidR="005A2100">
        <w:rPr>
          <w:rFonts w:cs="Arial"/>
        </w:rPr>
        <w:t xml:space="preserve"> i 2</w:t>
      </w:r>
      <w:r w:rsidR="00AE2AA8" w:rsidRPr="005A2100">
        <w:rPr>
          <w:rFonts w:cs="Arial"/>
        </w:rPr>
        <w:t xml:space="preserve">. W kolumnie </w:t>
      </w:r>
      <w:r w:rsidR="005A2100">
        <w:rPr>
          <w:rFonts w:cs="Arial"/>
        </w:rPr>
        <w:t>2</w:t>
      </w:r>
      <w:r w:rsidR="002C46B7">
        <w:rPr>
          <w:rFonts w:cs="Arial"/>
        </w:rPr>
        <w:t xml:space="preserve"> (</w:t>
      </w:r>
      <w:r w:rsidR="002C46B7" w:rsidRPr="00536203">
        <w:rPr>
          <w:rFonts w:cs="Arial"/>
          <w:i/>
        </w:rPr>
        <w:t>Numer projektu zgodny z SL2014</w:t>
      </w:r>
      <w:r w:rsidR="002C46B7">
        <w:rPr>
          <w:rFonts w:cs="Arial"/>
        </w:rPr>
        <w:t>)</w:t>
      </w:r>
      <w:r w:rsidR="00AE2AA8" w:rsidRPr="005A2100">
        <w:rPr>
          <w:rFonts w:cs="Arial"/>
        </w:rPr>
        <w:t xml:space="preserve"> należy w każdym wierszu wskazać numer projektu, do którego odnosi się wpis w </w:t>
      </w:r>
      <w:proofErr w:type="spellStart"/>
      <w:r w:rsidR="00AE2AA8" w:rsidRPr="005A2100">
        <w:rPr>
          <w:rFonts w:cs="Arial"/>
        </w:rPr>
        <w:t>RKiN</w:t>
      </w:r>
      <w:proofErr w:type="spellEnd"/>
      <w:r w:rsidR="005A2100" w:rsidRPr="005A2100">
        <w:rPr>
          <w:rFonts w:cs="Arial"/>
        </w:rPr>
        <w:t xml:space="preserve"> 2014-20</w:t>
      </w:r>
      <w:r w:rsidR="00AE2AA8" w:rsidRPr="005A2100">
        <w:rPr>
          <w:rFonts w:cs="Arial"/>
        </w:rPr>
        <w:t>.</w:t>
      </w:r>
    </w:p>
    <w:p w14:paraId="24BBBCBE" w14:textId="03AF7CAF" w:rsidR="005A1632" w:rsidRPr="00BB3305" w:rsidRDefault="005A1632" w:rsidP="00995D9C">
      <w:pPr>
        <w:numPr>
          <w:ilvl w:val="0"/>
          <w:numId w:val="5"/>
        </w:numPr>
        <w:jc w:val="both"/>
        <w:rPr>
          <w:rFonts w:cs="Arial"/>
        </w:rPr>
      </w:pPr>
      <w:r w:rsidRPr="00BB3305">
        <w:rPr>
          <w:rFonts w:cs="Arial"/>
        </w:rPr>
        <w:t xml:space="preserve">Dane </w:t>
      </w:r>
      <w:r w:rsidR="00E576C2" w:rsidRPr="00BB3305">
        <w:rPr>
          <w:rFonts w:cs="Arial"/>
        </w:rPr>
        <w:t>odnoszą</w:t>
      </w:r>
      <w:r w:rsidR="00A24B5F" w:rsidRPr="00BB3305">
        <w:rPr>
          <w:rFonts w:cs="Arial"/>
        </w:rPr>
        <w:t>ce</w:t>
      </w:r>
      <w:r w:rsidRPr="00BB3305">
        <w:rPr>
          <w:rFonts w:cs="Arial"/>
        </w:rPr>
        <w:t xml:space="preserve"> się całościowo do konkretnego przypadku nieprawidłowości </w:t>
      </w:r>
      <w:r w:rsidR="005A2100">
        <w:rPr>
          <w:rFonts w:cs="Arial"/>
        </w:rPr>
        <w:t xml:space="preserve">(kolumny od 3 do </w:t>
      </w:r>
      <w:r w:rsidR="005D6F4D">
        <w:rPr>
          <w:rFonts w:cs="Arial"/>
        </w:rPr>
        <w:t>1</w:t>
      </w:r>
      <w:r w:rsidR="005305A6">
        <w:rPr>
          <w:rFonts w:cs="Arial"/>
        </w:rPr>
        <w:t>9</w:t>
      </w:r>
      <w:r w:rsidR="005A2100">
        <w:rPr>
          <w:rFonts w:cs="Arial"/>
        </w:rPr>
        <w:t xml:space="preserve">) </w:t>
      </w:r>
      <w:r w:rsidR="00A24B5F" w:rsidRPr="00BB3305">
        <w:rPr>
          <w:rFonts w:cs="Arial"/>
        </w:rPr>
        <w:t>należy podawać</w:t>
      </w:r>
      <w:r w:rsidR="00E576C2" w:rsidRPr="00BB3305">
        <w:rPr>
          <w:rFonts w:cs="Arial"/>
        </w:rPr>
        <w:t xml:space="preserve"> </w:t>
      </w:r>
      <w:r w:rsidRPr="00BB3305">
        <w:rPr>
          <w:rFonts w:cs="Arial"/>
        </w:rPr>
        <w:t>łącznie w jednym wierszu (</w:t>
      </w:r>
      <w:r w:rsidR="00FD509E" w:rsidRPr="00BB3305">
        <w:rPr>
          <w:rFonts w:cs="Arial"/>
        </w:rPr>
        <w:t>aktualizowane</w:t>
      </w:r>
      <w:r w:rsidRPr="00BB3305">
        <w:rPr>
          <w:rFonts w:cs="Arial"/>
        </w:rPr>
        <w:t xml:space="preserve"> wg stanu wiedzy instytucji). </w:t>
      </w:r>
      <w:r w:rsidR="00A24B5F" w:rsidRPr="00BB3305">
        <w:rPr>
          <w:rFonts w:cs="Arial"/>
        </w:rPr>
        <w:t>Dopuszczalne jest scalanie wierszy w kolumnach</w:t>
      </w:r>
      <w:r w:rsidR="00F576F8">
        <w:rPr>
          <w:rFonts w:cs="Arial"/>
        </w:rPr>
        <w:t xml:space="preserve"> w ramach jednej nieprawidłowości</w:t>
      </w:r>
      <w:r w:rsidR="00A24B5F" w:rsidRPr="00BB3305">
        <w:rPr>
          <w:rFonts w:cs="Arial"/>
        </w:rPr>
        <w:t>.</w:t>
      </w:r>
    </w:p>
    <w:p w14:paraId="51447B6C" w14:textId="7ADECA34" w:rsidR="00F576F8" w:rsidRPr="00214A16" w:rsidRDefault="00DA30C1" w:rsidP="00762ADA">
      <w:pPr>
        <w:numPr>
          <w:ilvl w:val="0"/>
          <w:numId w:val="5"/>
        </w:numPr>
        <w:jc w:val="both"/>
        <w:rPr>
          <w:rFonts w:cs="Arial"/>
        </w:rPr>
      </w:pPr>
      <w:r w:rsidRPr="00F93008">
        <w:rPr>
          <w:rFonts w:cs="Arial"/>
        </w:rPr>
        <w:t xml:space="preserve">Dane w kolumnach </w:t>
      </w:r>
      <w:r w:rsidR="00762ADA">
        <w:rPr>
          <w:rFonts w:cs="Arial"/>
        </w:rPr>
        <w:t>20</w:t>
      </w:r>
      <w:r w:rsidR="005D6F4D" w:rsidRPr="00F93008">
        <w:rPr>
          <w:rFonts w:cs="Arial"/>
        </w:rPr>
        <w:t xml:space="preserve"> </w:t>
      </w:r>
      <w:r w:rsidR="00A24B5F" w:rsidRPr="00F93008">
        <w:rPr>
          <w:rFonts w:cs="Arial"/>
        </w:rPr>
        <w:t>–</w:t>
      </w:r>
      <w:r w:rsidR="00E576C2" w:rsidRPr="00F93008">
        <w:rPr>
          <w:rFonts w:cs="Arial"/>
        </w:rPr>
        <w:t xml:space="preserve"> </w:t>
      </w:r>
      <w:r w:rsidR="005D6F4D">
        <w:rPr>
          <w:rFonts w:cs="Arial"/>
        </w:rPr>
        <w:t>3</w:t>
      </w:r>
      <w:r w:rsidR="00C91DCC">
        <w:rPr>
          <w:rFonts w:cs="Arial"/>
        </w:rPr>
        <w:t>5</w:t>
      </w:r>
      <w:r w:rsidR="00A24B5F" w:rsidRPr="00F93008">
        <w:rPr>
          <w:rFonts w:cs="Arial"/>
        </w:rPr>
        <w:t>,</w:t>
      </w:r>
      <w:r w:rsidR="00E576C2" w:rsidRPr="00F93008">
        <w:rPr>
          <w:rFonts w:cs="Arial"/>
        </w:rPr>
        <w:t xml:space="preserve"> dotyczą</w:t>
      </w:r>
      <w:r w:rsidR="00A24B5F" w:rsidRPr="00F93008">
        <w:rPr>
          <w:rFonts w:cs="Arial"/>
        </w:rPr>
        <w:t>ce</w:t>
      </w:r>
      <w:r w:rsidRPr="00F93008">
        <w:rPr>
          <w:rFonts w:cs="Arial"/>
        </w:rPr>
        <w:t xml:space="preserve"> postępów w korygowaniu nieprawidłowości </w:t>
      </w:r>
      <w:r w:rsidR="00A24B5F" w:rsidRPr="008A6E40">
        <w:rPr>
          <w:rFonts w:cs="Arial"/>
        </w:rPr>
        <w:t>oraz</w:t>
      </w:r>
      <w:r w:rsidR="00DF02C9" w:rsidRPr="00214A16">
        <w:rPr>
          <w:rFonts w:cs="Arial"/>
        </w:rPr>
        <w:t> </w:t>
      </w:r>
      <w:r w:rsidR="00A24B5F" w:rsidRPr="00214A16">
        <w:rPr>
          <w:rFonts w:cs="Arial"/>
        </w:rPr>
        <w:t>c</w:t>
      </w:r>
      <w:r w:rsidR="00E576C2" w:rsidRPr="00214A16">
        <w:rPr>
          <w:rFonts w:cs="Arial"/>
        </w:rPr>
        <w:t>ząstkow</w:t>
      </w:r>
      <w:r w:rsidR="00A24B5F" w:rsidRPr="00896025">
        <w:rPr>
          <w:rFonts w:cs="Arial"/>
        </w:rPr>
        <w:t>ych</w:t>
      </w:r>
      <w:r w:rsidRPr="00896025">
        <w:rPr>
          <w:rFonts w:cs="Arial"/>
        </w:rPr>
        <w:t xml:space="preserve"> kwot </w:t>
      </w:r>
      <w:r w:rsidR="00E576C2" w:rsidRPr="009F0FED">
        <w:rPr>
          <w:rFonts w:cs="Arial"/>
        </w:rPr>
        <w:t>odzyskan</w:t>
      </w:r>
      <w:r w:rsidR="00A24B5F" w:rsidRPr="009F0FED">
        <w:rPr>
          <w:rFonts w:cs="Arial"/>
        </w:rPr>
        <w:t>ych</w:t>
      </w:r>
      <w:r w:rsidR="00E576C2" w:rsidRPr="00F93008">
        <w:rPr>
          <w:rFonts w:cs="Arial"/>
        </w:rPr>
        <w:t xml:space="preserve"> / wycofan</w:t>
      </w:r>
      <w:r w:rsidR="00A24B5F" w:rsidRPr="00F93008">
        <w:rPr>
          <w:rFonts w:cs="Arial"/>
        </w:rPr>
        <w:t>ych</w:t>
      </w:r>
      <w:r w:rsidR="00E576C2" w:rsidRPr="00F93008">
        <w:rPr>
          <w:rFonts w:cs="Arial"/>
        </w:rPr>
        <w:t xml:space="preserve"> / wyłączon</w:t>
      </w:r>
      <w:r w:rsidR="00A24B5F" w:rsidRPr="00F93008">
        <w:rPr>
          <w:rFonts w:cs="Arial"/>
        </w:rPr>
        <w:t xml:space="preserve">ych z </w:t>
      </w:r>
      <w:r w:rsidRPr="00F93008">
        <w:rPr>
          <w:rFonts w:cs="Arial"/>
        </w:rPr>
        <w:t>wniosku o płatność</w:t>
      </w:r>
      <w:r w:rsidR="00A24B5F" w:rsidRPr="00F93008">
        <w:rPr>
          <w:rFonts w:cs="Arial"/>
        </w:rPr>
        <w:t>,</w:t>
      </w:r>
      <w:r w:rsidR="00E576C2" w:rsidRPr="00F93008">
        <w:rPr>
          <w:rFonts w:cs="Arial"/>
        </w:rPr>
        <w:t xml:space="preserve"> powinn</w:t>
      </w:r>
      <w:r w:rsidR="00A24B5F" w:rsidRPr="00F93008">
        <w:rPr>
          <w:rFonts w:cs="Arial"/>
        </w:rPr>
        <w:t>y</w:t>
      </w:r>
      <w:r w:rsidRPr="00F93008">
        <w:rPr>
          <w:rFonts w:cs="Arial"/>
        </w:rPr>
        <w:t xml:space="preserve"> być </w:t>
      </w:r>
      <w:r w:rsidR="00E576C2" w:rsidRPr="00F93008">
        <w:rPr>
          <w:rFonts w:cs="Arial"/>
        </w:rPr>
        <w:t>podan</w:t>
      </w:r>
      <w:r w:rsidR="00A24B5F" w:rsidRPr="00F93008">
        <w:rPr>
          <w:rFonts w:cs="Arial"/>
        </w:rPr>
        <w:t>e</w:t>
      </w:r>
      <w:r w:rsidRPr="00F93008">
        <w:rPr>
          <w:rFonts w:cs="Arial"/>
        </w:rPr>
        <w:t xml:space="preserve"> w kolejnych wierszach. </w:t>
      </w:r>
      <w:r w:rsidR="005A2100" w:rsidRPr="00F93008">
        <w:rPr>
          <w:rFonts w:cs="Arial"/>
        </w:rPr>
        <w:t>K</w:t>
      </w:r>
      <w:r w:rsidR="00FC45E4" w:rsidRPr="00F93008">
        <w:rPr>
          <w:rFonts w:cs="Arial"/>
        </w:rPr>
        <w:t xml:space="preserve">olumny </w:t>
      </w:r>
      <w:r w:rsidR="00762ADA" w:rsidRPr="00762ADA">
        <w:rPr>
          <w:rFonts w:cs="Arial"/>
        </w:rPr>
        <w:t>20 – 3</w:t>
      </w:r>
      <w:r w:rsidR="00C91DCC">
        <w:rPr>
          <w:rFonts w:cs="Arial"/>
        </w:rPr>
        <w:t>5</w:t>
      </w:r>
      <w:r w:rsidR="00762ADA">
        <w:rPr>
          <w:rFonts w:cs="Arial"/>
        </w:rPr>
        <w:t xml:space="preserve"> </w:t>
      </w:r>
      <w:r w:rsidR="00FC45E4" w:rsidRPr="00F93008">
        <w:rPr>
          <w:rFonts w:cs="Arial"/>
        </w:rPr>
        <w:t>wypełniamy przyporządkowując jeden wiersz jednej kwocie odzyskanej/wycofanej/</w:t>
      </w:r>
      <w:r w:rsidR="00E576C2" w:rsidRPr="00F93008">
        <w:rPr>
          <w:rFonts w:cs="Arial"/>
        </w:rPr>
        <w:t>podlegającej odzyskan</w:t>
      </w:r>
      <w:r w:rsidR="00DF02C9" w:rsidRPr="00F93008">
        <w:rPr>
          <w:rFonts w:cs="Arial"/>
        </w:rPr>
        <w:t xml:space="preserve">iu. </w:t>
      </w:r>
      <w:r w:rsidR="00F93008" w:rsidRPr="00F93008">
        <w:rPr>
          <w:rFonts w:cs="Arial"/>
        </w:rPr>
        <w:t xml:space="preserve">W przypadku nieprawidłowości korygowanych przed zatwierdzeniem </w:t>
      </w:r>
      <w:proofErr w:type="spellStart"/>
      <w:r w:rsidR="00F93008" w:rsidRPr="00F93008">
        <w:rPr>
          <w:rFonts w:cs="Arial"/>
        </w:rPr>
        <w:t>WoP</w:t>
      </w:r>
      <w:proofErr w:type="spellEnd"/>
      <w:r w:rsidR="00F93008" w:rsidRPr="00F93008">
        <w:rPr>
          <w:rFonts w:cs="Arial"/>
        </w:rPr>
        <w:t xml:space="preserve">, kolumny </w:t>
      </w:r>
      <w:r w:rsidR="00762ADA" w:rsidRPr="00762ADA">
        <w:rPr>
          <w:rFonts w:cs="Arial"/>
        </w:rPr>
        <w:t>20 – 3</w:t>
      </w:r>
      <w:r w:rsidR="00C91DCC">
        <w:rPr>
          <w:rFonts w:cs="Arial"/>
        </w:rPr>
        <w:t>5</w:t>
      </w:r>
      <w:r w:rsidR="00762ADA">
        <w:rPr>
          <w:rFonts w:cs="Arial"/>
        </w:rPr>
        <w:t xml:space="preserve"> </w:t>
      </w:r>
      <w:r w:rsidR="00F93008" w:rsidRPr="00F93008">
        <w:rPr>
          <w:rFonts w:cs="Arial"/>
        </w:rPr>
        <w:t xml:space="preserve">wypełniamy przyporządkowując jeden wiersz jednej kwocie </w:t>
      </w:r>
      <w:r w:rsidR="00F93008">
        <w:rPr>
          <w:rFonts w:cs="Arial"/>
        </w:rPr>
        <w:t>wyłączonej z </w:t>
      </w:r>
      <w:r w:rsidR="00F93008" w:rsidRPr="00F93008">
        <w:rPr>
          <w:rFonts w:cs="Arial"/>
        </w:rPr>
        <w:t xml:space="preserve">wniosku o płatność przez beneficjenta lub IW. </w:t>
      </w:r>
      <w:r w:rsidR="00DF02C9" w:rsidRPr="00F93008">
        <w:rPr>
          <w:rFonts w:cs="Arial"/>
        </w:rPr>
        <w:t>Nie należy scalać wierszy w </w:t>
      </w:r>
      <w:r w:rsidR="00E576C2" w:rsidRPr="00F93008">
        <w:rPr>
          <w:rFonts w:cs="Arial"/>
        </w:rPr>
        <w:t>danych kolumnach.</w:t>
      </w:r>
      <w:r w:rsidR="00A24B5F" w:rsidRPr="008A6E40">
        <w:rPr>
          <w:rFonts w:cs="Arial"/>
        </w:rPr>
        <w:t xml:space="preserve"> </w:t>
      </w:r>
    </w:p>
    <w:p w14:paraId="5A9F22FF" w14:textId="77777777" w:rsidR="00762ADA" w:rsidRDefault="00762ADA" w:rsidP="003D6317"/>
    <w:p w14:paraId="5AC4BDB0" w14:textId="77777777" w:rsidR="00762ADA" w:rsidRPr="00762ADA" w:rsidRDefault="00762ADA" w:rsidP="003D6317"/>
    <w:p w14:paraId="6A6D8F0A" w14:textId="77777777" w:rsidR="006E5FE3" w:rsidRPr="00BB3305" w:rsidRDefault="006E5FE3" w:rsidP="004A6D5C">
      <w:pPr>
        <w:pStyle w:val="Legenda"/>
        <w:keepNext/>
        <w:jc w:val="center"/>
        <w:rPr>
          <w:rFonts w:cs="Arial"/>
        </w:rPr>
      </w:pPr>
      <w:r w:rsidRPr="00BB3305">
        <w:rPr>
          <w:rFonts w:cs="Arial"/>
        </w:rPr>
        <w:lastRenderedPageBreak/>
        <w:t xml:space="preserve">Ryc. </w:t>
      </w:r>
      <w:r w:rsidRPr="00BB3305">
        <w:rPr>
          <w:rFonts w:cs="Arial"/>
        </w:rPr>
        <w:fldChar w:fldCharType="begin"/>
      </w:r>
      <w:r w:rsidRPr="00BB3305">
        <w:rPr>
          <w:rFonts w:cs="Arial"/>
        </w:rPr>
        <w:instrText xml:space="preserve"> SEQ Ryc. \* ARABIC </w:instrText>
      </w:r>
      <w:r w:rsidRPr="00BB3305">
        <w:rPr>
          <w:rFonts w:cs="Arial"/>
        </w:rPr>
        <w:fldChar w:fldCharType="separate"/>
      </w:r>
      <w:r w:rsidR="00007A2D">
        <w:rPr>
          <w:rFonts w:cs="Arial"/>
          <w:noProof/>
        </w:rPr>
        <w:t>3</w:t>
      </w:r>
      <w:r w:rsidRPr="00BB3305">
        <w:rPr>
          <w:rFonts w:cs="Arial"/>
        </w:rPr>
        <w:fldChar w:fldCharType="end"/>
      </w:r>
    </w:p>
    <w:tbl>
      <w:tblPr>
        <w:tblW w:w="7646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1111"/>
        <w:gridCol w:w="1269"/>
        <w:gridCol w:w="1163"/>
        <w:gridCol w:w="873"/>
        <w:gridCol w:w="1475"/>
        <w:gridCol w:w="1171"/>
      </w:tblGrid>
      <w:tr w:rsidR="00F576F8" w:rsidRPr="00BB3305" w14:paraId="40AAB36E" w14:textId="77777777" w:rsidTr="007753FA">
        <w:trPr>
          <w:cantSplit/>
          <w:trHeight w:val="485"/>
          <w:jc w:val="center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B3B3B3"/>
            <w:vAlign w:val="center"/>
          </w:tcPr>
          <w:p w14:paraId="081551B8" w14:textId="77777777" w:rsidR="00F576F8" w:rsidRPr="00536203" w:rsidRDefault="00F576F8" w:rsidP="0053620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B3B3B3"/>
            <w:vAlign w:val="center"/>
          </w:tcPr>
          <w:p w14:paraId="34ECC694" w14:textId="77777777" w:rsidR="00F576F8" w:rsidRPr="00536203" w:rsidRDefault="00F576F8" w:rsidP="0053620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bottom w:val="single" w:sz="8" w:space="0" w:color="auto"/>
            </w:tcBorders>
            <w:shd w:val="clear" w:color="auto" w:fill="B3B3B3"/>
            <w:vAlign w:val="center"/>
          </w:tcPr>
          <w:p w14:paraId="7A8AE139" w14:textId="2EB2875D" w:rsidR="00F576F8" w:rsidRPr="00536203" w:rsidRDefault="00762ADA" w:rsidP="0053620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bottom w:val="single" w:sz="8" w:space="0" w:color="auto"/>
            </w:tcBorders>
            <w:shd w:val="clear" w:color="auto" w:fill="B3B3B3"/>
            <w:vAlign w:val="center"/>
          </w:tcPr>
          <w:p w14:paraId="3CEF3028" w14:textId="1F2AE8B0" w:rsidR="00F576F8" w:rsidRPr="00F576F8" w:rsidRDefault="005D6F4D" w:rsidP="00762AD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762ADA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B3B3B3"/>
            <w:vAlign w:val="center"/>
          </w:tcPr>
          <w:p w14:paraId="3F175077" w14:textId="038E9DE2" w:rsidR="00F576F8" w:rsidRPr="00536203" w:rsidRDefault="005D6F4D" w:rsidP="00762AD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762ADA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75" w:type="dxa"/>
            <w:tcBorders>
              <w:bottom w:val="single" w:sz="8" w:space="0" w:color="auto"/>
            </w:tcBorders>
            <w:shd w:val="clear" w:color="auto" w:fill="B3B3B3"/>
            <w:vAlign w:val="center"/>
          </w:tcPr>
          <w:p w14:paraId="7C76A837" w14:textId="3326145E" w:rsidR="00F576F8" w:rsidRPr="00536203" w:rsidRDefault="00762ADA" w:rsidP="0053620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14:paraId="6F202EA7" w14:textId="4D6114F3" w:rsidR="00F576F8" w:rsidRPr="00536203" w:rsidRDefault="005D6F4D" w:rsidP="00762AD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762ADA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</w:tr>
      <w:tr w:rsidR="00F576F8" w:rsidRPr="00BB3305" w14:paraId="273DF2F0" w14:textId="77777777" w:rsidTr="007753FA">
        <w:trPr>
          <w:cantSplit/>
          <w:trHeight w:val="1608"/>
          <w:jc w:val="center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B3B3B3"/>
            <w:textDirection w:val="btLr"/>
            <w:vAlign w:val="center"/>
          </w:tcPr>
          <w:p w14:paraId="6FB2590D" w14:textId="77777777" w:rsidR="00F576F8" w:rsidRPr="00BB3305" w:rsidRDefault="00F576F8" w:rsidP="00F576F8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B3B3B3"/>
            <w:textDirection w:val="btLr"/>
            <w:vAlign w:val="center"/>
          </w:tcPr>
          <w:p w14:paraId="280F3C9D" w14:textId="77777777" w:rsidR="00F576F8" w:rsidRPr="00BB3305" w:rsidRDefault="00F576F8" w:rsidP="00F72B17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sz w:val="16"/>
                <w:szCs w:val="16"/>
              </w:rPr>
              <w:t>Numer projektu</w:t>
            </w:r>
          </w:p>
        </w:tc>
        <w:tc>
          <w:tcPr>
            <w:tcW w:w="1269" w:type="dxa"/>
            <w:tcBorders>
              <w:bottom w:val="single" w:sz="8" w:space="0" w:color="auto"/>
            </w:tcBorders>
            <w:shd w:val="clear" w:color="auto" w:fill="B3B3B3"/>
            <w:textDirection w:val="btLr"/>
            <w:vAlign w:val="center"/>
          </w:tcPr>
          <w:p w14:paraId="6B95144C" w14:textId="77777777" w:rsidR="00F576F8" w:rsidRPr="00BB3305" w:rsidRDefault="00F576F8" w:rsidP="00F72B17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sz w:val="16"/>
                <w:szCs w:val="16"/>
              </w:rPr>
              <w:t>Numer kontraktu / umowy (…)</w:t>
            </w:r>
          </w:p>
        </w:tc>
        <w:tc>
          <w:tcPr>
            <w:tcW w:w="1163" w:type="dxa"/>
            <w:tcBorders>
              <w:bottom w:val="single" w:sz="8" w:space="0" w:color="auto"/>
            </w:tcBorders>
            <w:shd w:val="clear" w:color="auto" w:fill="B3B3B3"/>
            <w:textDirection w:val="btLr"/>
            <w:vAlign w:val="center"/>
          </w:tcPr>
          <w:p w14:paraId="51388977" w14:textId="77777777" w:rsidR="00F576F8" w:rsidRPr="00BB3305" w:rsidRDefault="00F576F8" w:rsidP="00353541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BB3305">
              <w:rPr>
                <w:rFonts w:cs="Arial"/>
                <w:b/>
                <w:bCs/>
                <w:sz w:val="16"/>
                <w:szCs w:val="16"/>
              </w:rPr>
              <w:t>azwa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kontraktu / umowy (…)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B3B3B3"/>
            <w:textDirection w:val="btLr"/>
            <w:vAlign w:val="center"/>
          </w:tcPr>
          <w:p w14:paraId="00FE7CC4" w14:textId="77777777" w:rsidR="00F576F8" w:rsidRPr="00BB3305" w:rsidRDefault="00F576F8" w:rsidP="00353541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sz w:val="16"/>
                <w:szCs w:val="16"/>
              </w:rPr>
              <w:t>Wartości kontraktu / umowy</w:t>
            </w:r>
          </w:p>
        </w:tc>
        <w:tc>
          <w:tcPr>
            <w:tcW w:w="1475" w:type="dxa"/>
            <w:tcBorders>
              <w:bottom w:val="single" w:sz="8" w:space="0" w:color="auto"/>
            </w:tcBorders>
            <w:shd w:val="clear" w:color="auto" w:fill="B3B3B3"/>
            <w:textDirection w:val="btLr"/>
            <w:vAlign w:val="center"/>
          </w:tcPr>
          <w:p w14:paraId="3E051936" w14:textId="77777777" w:rsidR="00F576F8" w:rsidRPr="00BB3305" w:rsidRDefault="00F576F8" w:rsidP="00353541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sz w:val="16"/>
                <w:szCs w:val="16"/>
              </w:rPr>
              <w:t>Nieprawidłowość stwierdzona: PRZED/PO zatwierdzeniu wydatku (…)</w:t>
            </w: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3B3B3"/>
            <w:textDirection w:val="btLr"/>
            <w:vAlign w:val="center"/>
          </w:tcPr>
          <w:p w14:paraId="64A4F453" w14:textId="77777777" w:rsidR="00F576F8" w:rsidRPr="00BB3305" w:rsidRDefault="00F576F8" w:rsidP="00353541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sz w:val="16"/>
                <w:szCs w:val="16"/>
              </w:rPr>
              <w:t>Numer wniosku o płatność (…)</w:t>
            </w:r>
          </w:p>
        </w:tc>
      </w:tr>
      <w:tr w:rsidR="00F576F8" w:rsidRPr="00BB3305" w14:paraId="240CFFD3" w14:textId="77777777" w:rsidTr="007753FA">
        <w:trPr>
          <w:trHeight w:val="48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E9DB26A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D23C16" w14:textId="77777777" w:rsidR="00F576F8" w:rsidRPr="00BB3305" w:rsidRDefault="00F576F8" w:rsidP="00B857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projekt X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57FEF1" w14:textId="77777777" w:rsidR="00F576F8" w:rsidRPr="00BB3305" w:rsidRDefault="00F576F8" w:rsidP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Kontrakt 1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</w:tcBorders>
            <w:vAlign w:val="center"/>
          </w:tcPr>
          <w:p w14:paraId="58DC536B" w14:textId="77777777" w:rsidR="00F576F8" w:rsidRPr="00BB3305" w:rsidRDefault="00F576F8" w:rsidP="00F72B1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Budowa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7910FB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190 000</w:t>
            </w:r>
          </w:p>
        </w:tc>
        <w:tc>
          <w:tcPr>
            <w:tcW w:w="14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8D303F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PRZED</w:t>
            </w:r>
          </w:p>
        </w:tc>
        <w:tc>
          <w:tcPr>
            <w:tcW w:w="117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0AA2B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color w:val="000000"/>
                <w:sz w:val="18"/>
                <w:szCs w:val="18"/>
              </w:rPr>
              <w:t xml:space="preserve"> 01</w:t>
            </w:r>
          </w:p>
        </w:tc>
      </w:tr>
      <w:tr w:rsidR="00F576F8" w:rsidRPr="00BB3305" w14:paraId="43994C4D" w14:textId="77777777" w:rsidTr="007753FA">
        <w:trPr>
          <w:trHeight w:val="480"/>
          <w:jc w:val="center"/>
        </w:trPr>
        <w:tc>
          <w:tcPr>
            <w:tcW w:w="5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BF1114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9FEF46C" w14:textId="77777777" w:rsidR="00F576F8" w:rsidRPr="00BB3305" w:rsidRDefault="00F576F8" w:rsidP="00B857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projekt X</w:t>
            </w: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04F3AA01" w14:textId="77777777" w:rsidR="00F576F8" w:rsidRPr="00BB3305" w:rsidRDefault="00F576F8" w:rsidP="005362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12CDA8E1" w14:textId="77777777" w:rsidR="00F576F8" w:rsidRPr="00BB3305" w:rsidRDefault="00F576F8" w:rsidP="005362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76D48246" w14:textId="77777777" w:rsidR="00F576F8" w:rsidRPr="00BB3305" w:rsidRDefault="00F576F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51969CA8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PRZED</w:t>
            </w:r>
          </w:p>
        </w:tc>
        <w:tc>
          <w:tcPr>
            <w:tcW w:w="117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04C229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color w:val="000000"/>
                <w:sz w:val="18"/>
                <w:szCs w:val="18"/>
              </w:rPr>
              <w:t xml:space="preserve"> 02</w:t>
            </w:r>
          </w:p>
        </w:tc>
      </w:tr>
      <w:tr w:rsidR="00F576F8" w:rsidRPr="00BB3305" w14:paraId="3D9A048C" w14:textId="77777777" w:rsidTr="007753FA">
        <w:trPr>
          <w:trHeight w:val="480"/>
          <w:jc w:val="center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1102A8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FDB53" w14:textId="77777777" w:rsidR="00F576F8" w:rsidRPr="00BB3305" w:rsidRDefault="00F576F8" w:rsidP="00B857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projekt X</w:t>
            </w:r>
          </w:p>
        </w:tc>
        <w:tc>
          <w:tcPr>
            <w:tcW w:w="126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DAF08" w14:textId="77777777" w:rsidR="00F576F8" w:rsidRPr="00BB3305" w:rsidRDefault="00F576F8" w:rsidP="005362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bottom w:val="single" w:sz="8" w:space="0" w:color="auto"/>
            </w:tcBorders>
            <w:vAlign w:val="center"/>
          </w:tcPr>
          <w:p w14:paraId="4B20A25E" w14:textId="77777777" w:rsidR="00F576F8" w:rsidRPr="00BB3305" w:rsidRDefault="00F576F8" w:rsidP="005362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1CF88" w14:textId="77777777" w:rsidR="00F576F8" w:rsidRPr="00BB3305" w:rsidRDefault="00F576F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37703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PRZED</w:t>
            </w: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9896D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color w:val="000000"/>
                <w:sz w:val="18"/>
                <w:szCs w:val="18"/>
              </w:rPr>
              <w:t xml:space="preserve"> 03</w:t>
            </w:r>
          </w:p>
        </w:tc>
      </w:tr>
      <w:tr w:rsidR="00F576F8" w:rsidRPr="00BB3305" w14:paraId="1310FD66" w14:textId="77777777" w:rsidTr="007753FA">
        <w:trPr>
          <w:trHeight w:val="48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8AD428E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9DF174F" w14:textId="77777777" w:rsidR="00F576F8" w:rsidRPr="00BB3305" w:rsidRDefault="00F576F8" w:rsidP="00B857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projekt X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8DDD62" w14:textId="77777777" w:rsidR="00F576F8" w:rsidRPr="00BB3305" w:rsidRDefault="00F576F8" w:rsidP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Kontrakt 2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</w:tcBorders>
            <w:vAlign w:val="center"/>
          </w:tcPr>
          <w:p w14:paraId="3372CE78" w14:textId="77777777" w:rsidR="00F576F8" w:rsidRPr="00BB3305" w:rsidRDefault="00F576F8" w:rsidP="00F72B1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Usługi Inżyniera Kontraktu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67B193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10 500</w:t>
            </w:r>
          </w:p>
        </w:tc>
        <w:tc>
          <w:tcPr>
            <w:tcW w:w="14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144864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PO</w:t>
            </w:r>
          </w:p>
        </w:tc>
        <w:tc>
          <w:tcPr>
            <w:tcW w:w="117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A0510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color w:val="000000"/>
                <w:sz w:val="18"/>
                <w:szCs w:val="18"/>
              </w:rPr>
              <w:t xml:space="preserve"> 01</w:t>
            </w:r>
          </w:p>
        </w:tc>
      </w:tr>
      <w:tr w:rsidR="00F576F8" w:rsidRPr="00BB3305" w14:paraId="4DE5DD4D" w14:textId="77777777" w:rsidTr="007753FA">
        <w:trPr>
          <w:trHeight w:val="480"/>
          <w:jc w:val="center"/>
        </w:trPr>
        <w:tc>
          <w:tcPr>
            <w:tcW w:w="5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D5E994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26E9D18" w14:textId="77777777" w:rsidR="00F576F8" w:rsidRPr="00BB3305" w:rsidRDefault="00F576F8" w:rsidP="00B857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projekt X</w:t>
            </w: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488D82C0" w14:textId="77777777" w:rsidR="00F576F8" w:rsidRPr="00BB3305" w:rsidRDefault="00F576F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</w:tcPr>
          <w:p w14:paraId="77DDE234" w14:textId="77777777" w:rsidR="00F576F8" w:rsidRPr="00BB3305" w:rsidRDefault="00F576F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163BD8A8" w14:textId="77777777" w:rsidR="00F576F8" w:rsidRPr="00BB3305" w:rsidRDefault="00F576F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0F370F0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PO</w:t>
            </w:r>
          </w:p>
        </w:tc>
        <w:tc>
          <w:tcPr>
            <w:tcW w:w="117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405ABC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color w:val="000000"/>
                <w:sz w:val="18"/>
                <w:szCs w:val="18"/>
              </w:rPr>
              <w:t xml:space="preserve"> 02</w:t>
            </w:r>
          </w:p>
        </w:tc>
      </w:tr>
      <w:tr w:rsidR="00F576F8" w:rsidRPr="00BB3305" w14:paraId="340C361B" w14:textId="77777777" w:rsidTr="007753FA">
        <w:trPr>
          <w:trHeight w:val="400"/>
          <w:jc w:val="center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67A83F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E211F" w14:textId="77777777" w:rsidR="00F576F8" w:rsidRPr="00BB3305" w:rsidRDefault="00F576F8" w:rsidP="00B8570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projekt X</w:t>
            </w:r>
          </w:p>
        </w:tc>
        <w:tc>
          <w:tcPr>
            <w:tcW w:w="126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990DC" w14:textId="77777777" w:rsidR="00F576F8" w:rsidRPr="00BB3305" w:rsidRDefault="00F576F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bottom w:val="single" w:sz="8" w:space="0" w:color="auto"/>
            </w:tcBorders>
          </w:tcPr>
          <w:p w14:paraId="5B76FF4B" w14:textId="77777777" w:rsidR="00F576F8" w:rsidRPr="00BB3305" w:rsidRDefault="00F576F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2CC300" w14:textId="77777777" w:rsidR="00F576F8" w:rsidRPr="00BB3305" w:rsidRDefault="00F576F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1C045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PO</w:t>
            </w:r>
          </w:p>
        </w:tc>
        <w:tc>
          <w:tcPr>
            <w:tcW w:w="11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A1F36" w14:textId="77777777" w:rsidR="00F576F8" w:rsidRPr="00BB3305" w:rsidRDefault="00F576F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color w:val="000000"/>
                <w:sz w:val="18"/>
                <w:szCs w:val="18"/>
              </w:rPr>
              <w:t xml:space="preserve"> 03</w:t>
            </w:r>
          </w:p>
        </w:tc>
      </w:tr>
    </w:tbl>
    <w:p w14:paraId="1C7C3756" w14:textId="7D2CA890" w:rsidR="008959A8" w:rsidRDefault="008959A8" w:rsidP="003D6317">
      <w:pPr>
        <w:numPr>
          <w:ilvl w:val="0"/>
          <w:numId w:val="5"/>
        </w:numPr>
        <w:spacing w:before="120"/>
        <w:ind w:left="641" w:hanging="357"/>
        <w:jc w:val="both"/>
        <w:rPr>
          <w:rFonts w:cs="Arial"/>
        </w:rPr>
      </w:pPr>
      <w:r w:rsidRPr="00BB3305">
        <w:rPr>
          <w:rFonts w:cs="Arial"/>
        </w:rPr>
        <w:t>W przypadku wystąpienia anek</w:t>
      </w:r>
      <w:r w:rsidR="002B4FC3" w:rsidRPr="00BB3305">
        <w:rPr>
          <w:rFonts w:cs="Arial"/>
        </w:rPr>
        <w:t>s</w:t>
      </w:r>
      <w:r w:rsidRPr="00BB3305">
        <w:rPr>
          <w:rFonts w:cs="Arial"/>
        </w:rPr>
        <w:t xml:space="preserve">owania umowy o dofinansowanie, w wyniku której dokonywane jest wycofanie z zakresu rzeczowego projektu wydatków nieprawidłowo poniesionych w odniesieniu do nieprawidłowości już wykazanych w </w:t>
      </w:r>
      <w:proofErr w:type="spellStart"/>
      <w:r w:rsidRPr="00BB3305">
        <w:rPr>
          <w:rFonts w:cs="Arial"/>
        </w:rPr>
        <w:t>RKiN</w:t>
      </w:r>
      <w:proofErr w:type="spellEnd"/>
      <w:r w:rsidR="005A2100">
        <w:rPr>
          <w:rFonts w:cs="Arial"/>
        </w:rPr>
        <w:t xml:space="preserve"> 2014-20</w:t>
      </w:r>
      <w:r w:rsidRPr="00BB3305">
        <w:rPr>
          <w:rFonts w:cs="Arial"/>
        </w:rPr>
        <w:t xml:space="preserve">, należy wprowadzić dodatkowy wiersz, w którym zostanie wykazana kwota </w:t>
      </w:r>
      <w:r w:rsidR="008A6E40">
        <w:rPr>
          <w:rFonts w:cs="Arial"/>
        </w:rPr>
        <w:t xml:space="preserve">wydatków uznana za niekwalifikowalną </w:t>
      </w:r>
      <w:r w:rsidRPr="00BB3305">
        <w:rPr>
          <w:rFonts w:cs="Arial"/>
        </w:rPr>
        <w:t>wraz ze wskazaniem numeru aneksu do Umowy o</w:t>
      </w:r>
      <w:r w:rsidR="00E93DBA" w:rsidRPr="00BB3305">
        <w:rPr>
          <w:rFonts w:cs="Arial"/>
        </w:rPr>
        <w:t> </w:t>
      </w:r>
      <w:r w:rsidRPr="00BB3305">
        <w:rPr>
          <w:rFonts w:cs="Arial"/>
        </w:rPr>
        <w:t>dofinansowanie (</w:t>
      </w:r>
      <w:r w:rsidR="002E0578" w:rsidRPr="00BB3305">
        <w:rPr>
          <w:rFonts w:cs="Arial"/>
        </w:rPr>
        <w:t>patrz Ryc. 4</w:t>
      </w:r>
      <w:r w:rsidRPr="00BB3305">
        <w:rPr>
          <w:rFonts w:cs="Arial"/>
        </w:rPr>
        <w:t>).</w:t>
      </w:r>
    </w:p>
    <w:p w14:paraId="64638E58" w14:textId="77777777" w:rsidR="00E11CE5" w:rsidRPr="00BB3305" w:rsidRDefault="00E11CE5" w:rsidP="006175A3">
      <w:pPr>
        <w:pStyle w:val="Legenda"/>
        <w:keepNext/>
        <w:jc w:val="center"/>
        <w:rPr>
          <w:rFonts w:cs="Arial"/>
        </w:rPr>
      </w:pPr>
      <w:r w:rsidRPr="00BB3305">
        <w:rPr>
          <w:rFonts w:cs="Arial"/>
        </w:rPr>
        <w:t xml:space="preserve">Ryc. </w:t>
      </w:r>
      <w:r w:rsidRPr="00BB3305">
        <w:rPr>
          <w:rFonts w:cs="Arial"/>
        </w:rPr>
        <w:fldChar w:fldCharType="begin"/>
      </w:r>
      <w:r w:rsidRPr="00BB3305">
        <w:rPr>
          <w:rFonts w:cs="Arial"/>
        </w:rPr>
        <w:instrText xml:space="preserve"> SEQ Ryc. \* ARABIC </w:instrText>
      </w:r>
      <w:r w:rsidRPr="00BB3305">
        <w:rPr>
          <w:rFonts w:cs="Arial"/>
        </w:rPr>
        <w:fldChar w:fldCharType="separate"/>
      </w:r>
      <w:r w:rsidR="00007A2D">
        <w:rPr>
          <w:rFonts w:cs="Arial"/>
          <w:noProof/>
        </w:rPr>
        <w:t>4</w:t>
      </w:r>
      <w:r w:rsidRPr="00BB3305">
        <w:rPr>
          <w:rFonts w:cs="Arial"/>
        </w:rPr>
        <w:fldChar w:fldCharType="end"/>
      </w:r>
    </w:p>
    <w:tbl>
      <w:tblPr>
        <w:tblW w:w="6696" w:type="dxa"/>
        <w:jc w:val="center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85"/>
        <w:gridCol w:w="1080"/>
        <w:gridCol w:w="900"/>
        <w:gridCol w:w="2191"/>
        <w:gridCol w:w="1260"/>
      </w:tblGrid>
      <w:tr w:rsidR="00F576F8" w:rsidRPr="00BB3305" w14:paraId="725183F5" w14:textId="77777777" w:rsidTr="00536203">
        <w:trPr>
          <w:cantSplit/>
          <w:trHeight w:val="408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A58B755" w14:textId="77777777" w:rsidR="00F576F8" w:rsidRPr="00536203" w:rsidRDefault="00F576F8" w:rsidP="00536203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87E3144" w14:textId="2E871F4F" w:rsidR="00F576F8" w:rsidRPr="00536203" w:rsidRDefault="004B2D99" w:rsidP="00762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762ADA"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C34BB12" w14:textId="246DEF9B" w:rsidR="00F576F8" w:rsidRPr="00536203" w:rsidRDefault="004B2D99" w:rsidP="00762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762ADA">
              <w:rPr>
                <w:rFonts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B3B3B3"/>
            <w:vAlign w:val="center"/>
          </w:tcPr>
          <w:p w14:paraId="4DF97250" w14:textId="664E3575" w:rsidR="00F576F8" w:rsidRPr="00536203" w:rsidRDefault="004B2D99" w:rsidP="00762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762ADA">
              <w:rPr>
                <w:rFonts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5A3398E" w14:textId="55DAF29D" w:rsidR="00F576F8" w:rsidRPr="00536203" w:rsidRDefault="004B2D99" w:rsidP="00762AD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762ADA"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1E3FC44" w14:textId="6D6BA08E" w:rsidR="00F576F8" w:rsidRPr="00536203" w:rsidRDefault="004B2D99" w:rsidP="00C91DC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C91DCC"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576F8" w:rsidRPr="00BB3305" w14:paraId="4A336CB1" w14:textId="77777777" w:rsidTr="00536203">
        <w:trPr>
          <w:cantSplit/>
          <w:trHeight w:val="1723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3C40443E" w14:textId="77777777" w:rsidR="00F576F8" w:rsidRPr="00BB3305" w:rsidRDefault="00F576F8" w:rsidP="00DB0459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LP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0886CA48" w14:textId="54FB6517" w:rsidR="00F576F8" w:rsidRPr="00BB3305" w:rsidRDefault="00F576F8" w:rsidP="009F0FED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Stawka ostatecznie postanowionej korekty (%)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360AD1C5" w14:textId="77777777" w:rsidR="00F576F8" w:rsidRPr="00BB3305" w:rsidRDefault="00F576F8" w:rsidP="00DB0459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Całkowita wartość nieprawidłowości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B3B3B3"/>
            <w:textDirection w:val="btLr"/>
            <w:vAlign w:val="center"/>
          </w:tcPr>
          <w:p w14:paraId="581E5373" w14:textId="77777777" w:rsidR="00F576F8" w:rsidRPr="00BB3305" w:rsidRDefault="00F576F8" w:rsidP="00F576F8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</w:t>
            </w: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ieprawidłowoś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ć</w:t>
            </w: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całkowicie rozliczona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1E74374D" w14:textId="77777777" w:rsidR="00F576F8" w:rsidRPr="00BB3305" w:rsidRDefault="00F576F8" w:rsidP="00DB0459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Numer wniosku o płatność (…)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textDirection w:val="btLr"/>
            <w:vAlign w:val="center"/>
          </w:tcPr>
          <w:p w14:paraId="6B7A3440" w14:textId="77777777" w:rsidR="00F576F8" w:rsidRPr="00BB3305" w:rsidRDefault="00F576F8" w:rsidP="00DB0459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Kwota wyłączenia wydatków kwalifikowalnych (…)</w:t>
            </w:r>
          </w:p>
        </w:tc>
      </w:tr>
      <w:tr w:rsidR="00F576F8" w:rsidRPr="00BB3305" w14:paraId="545B8861" w14:textId="77777777" w:rsidTr="00536203">
        <w:trPr>
          <w:trHeight w:val="231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9C71" w14:textId="77777777" w:rsidR="00F576F8" w:rsidRPr="00BB3305" w:rsidRDefault="00F576F8" w:rsidP="00D925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623C" w14:textId="77777777" w:rsidR="00F576F8" w:rsidRPr="00BB3305" w:rsidRDefault="00F576F8" w:rsidP="00D925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60B5" w14:textId="77777777" w:rsidR="00F576F8" w:rsidRPr="00BB3305" w:rsidRDefault="00F576F8" w:rsidP="00D925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A91D" w14:textId="77777777" w:rsidR="00F576F8" w:rsidRPr="00BB3305" w:rsidRDefault="00F576F8" w:rsidP="00D925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A191" w14:textId="77777777" w:rsidR="00F576F8" w:rsidRPr="00BB3305" w:rsidRDefault="00F576F8" w:rsidP="00D925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color w:val="000000"/>
                <w:sz w:val="18"/>
                <w:szCs w:val="18"/>
              </w:rPr>
              <w:t xml:space="preserve"> 01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FDF6" w14:textId="77777777" w:rsidR="00F576F8" w:rsidRPr="00BB3305" w:rsidRDefault="00F576F8" w:rsidP="00D925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10 000</w:t>
            </w:r>
          </w:p>
        </w:tc>
      </w:tr>
      <w:tr w:rsidR="00F576F8" w:rsidRPr="00BB3305" w14:paraId="67FFA747" w14:textId="77777777" w:rsidTr="00536203">
        <w:trPr>
          <w:trHeight w:val="354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CC0D" w14:textId="77777777" w:rsidR="00F576F8" w:rsidRPr="00BB3305" w:rsidRDefault="00F576F8" w:rsidP="00D925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FEE41" w14:textId="77777777" w:rsidR="00F576F8" w:rsidRPr="00BB3305" w:rsidRDefault="00F576F8" w:rsidP="00D925A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42429" w14:textId="77777777" w:rsidR="00F576F8" w:rsidRPr="00BB3305" w:rsidRDefault="00F576F8" w:rsidP="00D925A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BE5A1" w14:textId="77777777" w:rsidR="00F576F8" w:rsidRPr="00BB3305" w:rsidRDefault="00F576F8" w:rsidP="00D925A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15D3" w14:textId="77777777" w:rsidR="00F576F8" w:rsidRPr="00BB3305" w:rsidRDefault="00F576F8" w:rsidP="00D925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color w:val="000000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1A2A" w14:textId="77777777" w:rsidR="00F576F8" w:rsidRPr="00BB3305" w:rsidRDefault="00F576F8" w:rsidP="00D925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10 000</w:t>
            </w:r>
          </w:p>
        </w:tc>
      </w:tr>
      <w:tr w:rsidR="00F576F8" w:rsidRPr="00BB3305" w14:paraId="10E9AB19" w14:textId="77777777" w:rsidTr="00536203">
        <w:trPr>
          <w:trHeight w:val="480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4FE5" w14:textId="77777777" w:rsidR="00F576F8" w:rsidRPr="00BB3305" w:rsidRDefault="00F576F8" w:rsidP="00D925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22DCC1" w14:textId="77777777" w:rsidR="00F576F8" w:rsidRPr="00BB3305" w:rsidRDefault="00F576F8" w:rsidP="00D925A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7BCCC6" w14:textId="77777777" w:rsidR="00F576F8" w:rsidRPr="00BB3305" w:rsidRDefault="00F576F8" w:rsidP="00D925A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6BC117" w14:textId="77777777" w:rsidR="00F576F8" w:rsidRPr="00BB3305" w:rsidRDefault="00F576F8" w:rsidP="00D925A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E42" w14:textId="77777777" w:rsidR="00F576F8" w:rsidRPr="00BB3305" w:rsidRDefault="00F576F8" w:rsidP="00D925A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b/>
                <w:color w:val="000000"/>
                <w:sz w:val="18"/>
                <w:szCs w:val="18"/>
              </w:rPr>
              <w:t xml:space="preserve">Aneks do </w:t>
            </w:r>
            <w:proofErr w:type="spellStart"/>
            <w:r w:rsidRPr="00BB3305">
              <w:rPr>
                <w:rFonts w:cs="Arial"/>
                <w:b/>
                <w:color w:val="000000"/>
                <w:sz w:val="18"/>
                <w:szCs w:val="18"/>
              </w:rPr>
              <w:t>UoD</w:t>
            </w:r>
            <w:proofErr w:type="spellEnd"/>
            <w:r w:rsidRPr="00BB3305">
              <w:rPr>
                <w:rFonts w:cs="Arial"/>
                <w:b/>
                <w:color w:val="000000"/>
                <w:sz w:val="18"/>
                <w:szCs w:val="18"/>
              </w:rPr>
              <w:t xml:space="preserve"> nr 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C7B7" w14:textId="77777777" w:rsidR="00F576F8" w:rsidRPr="00BB3305" w:rsidRDefault="00F576F8" w:rsidP="00D925AD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BB3305">
              <w:rPr>
                <w:rFonts w:cs="Arial"/>
                <w:b/>
                <w:color w:val="000000"/>
                <w:sz w:val="18"/>
                <w:szCs w:val="18"/>
              </w:rPr>
              <w:t>10 000</w:t>
            </w:r>
          </w:p>
        </w:tc>
      </w:tr>
    </w:tbl>
    <w:p w14:paraId="440B0699" w14:textId="137775E7" w:rsidR="00995D9C" w:rsidRPr="00723282" w:rsidRDefault="006359F3" w:rsidP="003D6317">
      <w:pPr>
        <w:numPr>
          <w:ilvl w:val="0"/>
          <w:numId w:val="5"/>
        </w:numPr>
        <w:spacing w:before="120"/>
        <w:ind w:left="641" w:hanging="357"/>
        <w:jc w:val="both"/>
        <w:rPr>
          <w:rFonts w:cs="Arial"/>
        </w:rPr>
      </w:pPr>
      <w:r w:rsidRPr="00723282">
        <w:rPr>
          <w:rFonts w:cs="Arial"/>
        </w:rPr>
        <w:t xml:space="preserve">W przypadku stwierdzenia </w:t>
      </w:r>
      <w:r w:rsidR="00995D9C" w:rsidRPr="00723282">
        <w:rPr>
          <w:rFonts w:cs="Arial"/>
        </w:rPr>
        <w:t>nieprawidłowości</w:t>
      </w:r>
      <w:r w:rsidRPr="00723282">
        <w:rPr>
          <w:rFonts w:cs="Arial"/>
        </w:rPr>
        <w:t xml:space="preserve"> przed podpisaniem Umowy o</w:t>
      </w:r>
      <w:r w:rsidR="00E93DBA" w:rsidRPr="00723282">
        <w:rPr>
          <w:rFonts w:cs="Arial"/>
        </w:rPr>
        <w:t> </w:t>
      </w:r>
      <w:r w:rsidRPr="00723282">
        <w:rPr>
          <w:rFonts w:cs="Arial"/>
        </w:rPr>
        <w:t>dofinansowanie z Beneficjentem</w:t>
      </w:r>
      <w:r w:rsidR="008F1E11" w:rsidRPr="00723282">
        <w:rPr>
          <w:rFonts w:cs="Arial"/>
        </w:rPr>
        <w:t xml:space="preserve">, należy </w:t>
      </w:r>
      <w:r w:rsidR="00214A16" w:rsidRPr="00723282">
        <w:rPr>
          <w:rFonts w:cs="Arial"/>
        </w:rPr>
        <w:t xml:space="preserve">dany przypadek ująć w </w:t>
      </w:r>
      <w:proofErr w:type="spellStart"/>
      <w:r w:rsidR="00214A16" w:rsidRPr="00723282">
        <w:rPr>
          <w:rFonts w:cs="Arial"/>
        </w:rPr>
        <w:t>RKiN</w:t>
      </w:r>
      <w:proofErr w:type="spellEnd"/>
      <w:r w:rsidR="00214A16" w:rsidRPr="00723282">
        <w:rPr>
          <w:rFonts w:cs="Arial"/>
        </w:rPr>
        <w:t xml:space="preserve"> 2014-20 </w:t>
      </w:r>
      <w:r w:rsidR="008F1E11" w:rsidRPr="00723282">
        <w:rPr>
          <w:rFonts w:cs="Arial"/>
        </w:rPr>
        <w:t xml:space="preserve">wypełnić kolumny od 1 do </w:t>
      </w:r>
      <w:r w:rsidR="004B2D99" w:rsidRPr="00723282">
        <w:rPr>
          <w:rFonts w:cs="Arial"/>
        </w:rPr>
        <w:t>1</w:t>
      </w:r>
      <w:r w:rsidR="009B6859" w:rsidRPr="00723282">
        <w:rPr>
          <w:rFonts w:cs="Arial"/>
        </w:rPr>
        <w:t>9</w:t>
      </w:r>
      <w:r w:rsidR="008F1E11" w:rsidRPr="00723282">
        <w:rPr>
          <w:rFonts w:cs="Arial"/>
        </w:rPr>
        <w:t xml:space="preserve">, natomiast w </w:t>
      </w:r>
      <w:r w:rsidR="00995D9C" w:rsidRPr="00723282">
        <w:rPr>
          <w:rFonts w:cs="Arial"/>
        </w:rPr>
        <w:t xml:space="preserve">pozostałych </w:t>
      </w:r>
      <w:r w:rsidR="008F1E11" w:rsidRPr="00723282">
        <w:rPr>
          <w:rFonts w:cs="Arial"/>
        </w:rPr>
        <w:t>kolumnach należy wpisać „ND”. Dodatkowo, należy zawrzeć odpowiednią informację w opisie</w:t>
      </w:r>
      <w:r w:rsidR="00696E9B" w:rsidRPr="00723282">
        <w:rPr>
          <w:rFonts w:cs="Arial"/>
        </w:rPr>
        <w:t xml:space="preserve"> nieprawidłowości</w:t>
      </w:r>
      <w:r w:rsidR="008F1E11" w:rsidRPr="00723282">
        <w:rPr>
          <w:rFonts w:cs="Arial"/>
        </w:rPr>
        <w:t xml:space="preserve">. </w:t>
      </w:r>
    </w:p>
    <w:p w14:paraId="76090501" w14:textId="472216FE" w:rsidR="00844857" w:rsidRPr="00BB3305" w:rsidRDefault="00844857" w:rsidP="00AE2AA8">
      <w:pPr>
        <w:numPr>
          <w:ilvl w:val="0"/>
          <w:numId w:val="5"/>
        </w:numPr>
        <w:jc w:val="both"/>
        <w:rPr>
          <w:rFonts w:cs="Arial"/>
        </w:rPr>
      </w:pPr>
      <w:r w:rsidRPr="00BB3305">
        <w:rPr>
          <w:rFonts w:cs="Arial"/>
        </w:rPr>
        <w:t xml:space="preserve">W przypadku stwierdzenia </w:t>
      </w:r>
      <w:r w:rsidR="009C734A" w:rsidRPr="00BB3305">
        <w:rPr>
          <w:rFonts w:cs="Arial"/>
        </w:rPr>
        <w:t xml:space="preserve">wystąpienia </w:t>
      </w:r>
      <w:r w:rsidRPr="00BB3305">
        <w:rPr>
          <w:rFonts w:cs="Arial"/>
        </w:rPr>
        <w:t>nieprawidłowości</w:t>
      </w:r>
      <w:r w:rsidR="00AE2AA8" w:rsidRPr="00BB3305">
        <w:rPr>
          <w:rFonts w:cs="Arial"/>
        </w:rPr>
        <w:t>,</w:t>
      </w:r>
      <w:r w:rsidRPr="00BB3305">
        <w:rPr>
          <w:rFonts w:cs="Arial"/>
        </w:rPr>
        <w:t xml:space="preserve"> któr</w:t>
      </w:r>
      <w:r w:rsidR="009C734A" w:rsidRPr="00BB3305">
        <w:rPr>
          <w:rFonts w:cs="Arial"/>
        </w:rPr>
        <w:t xml:space="preserve">ej rozliczenie następuje </w:t>
      </w:r>
      <w:r w:rsidR="009B6859" w:rsidRPr="00BB3305">
        <w:rPr>
          <w:rFonts w:cs="Arial"/>
        </w:rPr>
        <w:t>w</w:t>
      </w:r>
      <w:r w:rsidR="009B6859">
        <w:rPr>
          <w:rFonts w:cs="Arial"/>
        </w:rPr>
        <w:t> </w:t>
      </w:r>
      <w:r w:rsidRPr="00BB3305">
        <w:rPr>
          <w:rFonts w:cs="Arial"/>
        </w:rPr>
        <w:t>ramach kilku projektów (gł</w:t>
      </w:r>
      <w:r w:rsidR="00AE2AA8" w:rsidRPr="00BB3305">
        <w:rPr>
          <w:rFonts w:cs="Arial"/>
        </w:rPr>
        <w:t>ó</w:t>
      </w:r>
      <w:r w:rsidRPr="00BB3305">
        <w:rPr>
          <w:rFonts w:cs="Arial"/>
        </w:rPr>
        <w:t>wnie projekt</w:t>
      </w:r>
      <w:r w:rsidR="009C734A" w:rsidRPr="00BB3305">
        <w:rPr>
          <w:rFonts w:cs="Arial"/>
        </w:rPr>
        <w:t>y</w:t>
      </w:r>
      <w:r w:rsidRPr="00BB3305">
        <w:rPr>
          <w:rFonts w:cs="Arial"/>
        </w:rPr>
        <w:t xml:space="preserve"> PD PT), </w:t>
      </w:r>
      <w:r w:rsidR="00BB7788" w:rsidRPr="00BB3305">
        <w:rPr>
          <w:rFonts w:cs="Arial"/>
        </w:rPr>
        <w:t xml:space="preserve">należy dany kontrakt/umowę podzielić </w:t>
      </w:r>
      <w:r w:rsidR="009C734A" w:rsidRPr="00BB3305">
        <w:rPr>
          <w:rFonts w:cs="Arial"/>
        </w:rPr>
        <w:t xml:space="preserve">odpowiednio </w:t>
      </w:r>
      <w:r w:rsidR="00BB7788" w:rsidRPr="00BB3305">
        <w:rPr>
          <w:rFonts w:cs="Arial"/>
        </w:rPr>
        <w:t xml:space="preserve">na każdy projekt. </w:t>
      </w:r>
      <w:r w:rsidR="009C734A" w:rsidRPr="00BB3305">
        <w:rPr>
          <w:rFonts w:cs="Arial"/>
        </w:rPr>
        <w:t xml:space="preserve">IZ PO </w:t>
      </w:r>
      <w:proofErr w:type="spellStart"/>
      <w:r w:rsidR="009C734A" w:rsidRPr="00BB3305">
        <w:rPr>
          <w:rFonts w:cs="Arial"/>
        </w:rPr>
        <w:t>IiŚ</w:t>
      </w:r>
      <w:proofErr w:type="spellEnd"/>
      <w:r w:rsidR="009C734A" w:rsidRPr="00BB3305">
        <w:rPr>
          <w:rFonts w:cs="Arial"/>
        </w:rPr>
        <w:t xml:space="preserve"> przewiduje dwie sytuacje możliwe </w:t>
      </w:r>
      <w:r w:rsidR="009B6859" w:rsidRPr="00BB3305">
        <w:rPr>
          <w:rFonts w:cs="Arial"/>
        </w:rPr>
        <w:t>do</w:t>
      </w:r>
      <w:r w:rsidR="009B6859">
        <w:rPr>
          <w:rFonts w:cs="Arial"/>
        </w:rPr>
        <w:t> </w:t>
      </w:r>
      <w:r w:rsidR="000C2028" w:rsidRPr="00BB3305">
        <w:rPr>
          <w:rFonts w:cs="Arial"/>
        </w:rPr>
        <w:t>wystąpienia:</w:t>
      </w:r>
    </w:p>
    <w:p w14:paraId="5311E701" w14:textId="77777777" w:rsidR="000C2028" w:rsidRPr="00BB3305" w:rsidRDefault="000C2028" w:rsidP="00501752">
      <w:pPr>
        <w:numPr>
          <w:ilvl w:val="1"/>
          <w:numId w:val="6"/>
        </w:numPr>
        <w:jc w:val="both"/>
        <w:rPr>
          <w:rFonts w:cs="Arial"/>
        </w:rPr>
      </w:pPr>
      <w:r w:rsidRPr="00BB3305">
        <w:rPr>
          <w:rFonts w:cs="Arial"/>
        </w:rPr>
        <w:lastRenderedPageBreak/>
        <w:t xml:space="preserve">rozliczanie nieprawidłowości </w:t>
      </w:r>
      <w:r w:rsidR="00E64AA7" w:rsidRPr="00BB3305">
        <w:rPr>
          <w:rFonts w:cs="Arial"/>
        </w:rPr>
        <w:t xml:space="preserve">w kosztach </w:t>
      </w:r>
      <w:r w:rsidRPr="00BB3305">
        <w:rPr>
          <w:rFonts w:cs="Arial"/>
        </w:rPr>
        <w:t>proporcjonalnego obciążenia każdego projektu (np. wynajem powierzchni biurowej przez okres 2 lat</w:t>
      </w:r>
      <w:r w:rsidR="00962D6B" w:rsidRPr="00BB3305">
        <w:rPr>
          <w:rFonts w:cs="Arial"/>
        </w:rPr>
        <w:t>, gdzie koszty w </w:t>
      </w:r>
      <w:r w:rsidRPr="00BB3305">
        <w:rPr>
          <w:rFonts w:cs="Arial"/>
        </w:rPr>
        <w:t>każdym miesiącu są stałe)</w:t>
      </w:r>
      <w:r w:rsidR="00E64AA7" w:rsidRPr="00BB3305">
        <w:rPr>
          <w:rFonts w:cs="Arial"/>
        </w:rPr>
        <w:t xml:space="preserve"> – patrz </w:t>
      </w:r>
      <w:r w:rsidR="004222CD" w:rsidRPr="00BB3305">
        <w:rPr>
          <w:rFonts w:cs="Arial"/>
        </w:rPr>
        <w:t>R</w:t>
      </w:r>
      <w:r w:rsidR="00E64AA7" w:rsidRPr="00BB3305">
        <w:rPr>
          <w:rFonts w:cs="Arial"/>
        </w:rPr>
        <w:t>yc.</w:t>
      </w:r>
      <w:r w:rsidR="004222CD" w:rsidRPr="00BB3305">
        <w:rPr>
          <w:rFonts w:cs="Arial"/>
        </w:rPr>
        <w:t xml:space="preserve"> 5</w:t>
      </w:r>
      <w:r w:rsidR="00E64AA7" w:rsidRPr="00BB3305">
        <w:rPr>
          <w:rFonts w:cs="Arial"/>
        </w:rPr>
        <w:t>;</w:t>
      </w:r>
    </w:p>
    <w:p w14:paraId="70D80413" w14:textId="77777777" w:rsidR="000C2028" w:rsidRDefault="000C2028" w:rsidP="00501752">
      <w:pPr>
        <w:numPr>
          <w:ilvl w:val="1"/>
          <w:numId w:val="6"/>
        </w:numPr>
        <w:jc w:val="both"/>
        <w:rPr>
          <w:rFonts w:cs="Arial"/>
        </w:rPr>
      </w:pPr>
      <w:r w:rsidRPr="00BB3305">
        <w:rPr>
          <w:rFonts w:cs="Arial"/>
        </w:rPr>
        <w:t xml:space="preserve">rozliczanie nieprawidłowości w kosztach zmiennych </w:t>
      </w:r>
      <w:r w:rsidR="00E64AA7" w:rsidRPr="00BB3305">
        <w:rPr>
          <w:rFonts w:cs="Arial"/>
        </w:rPr>
        <w:t>(np. usługi obsługi prawnej, uzależnione od faktycznie wykonanej pracy)</w:t>
      </w:r>
      <w:r w:rsidR="004222CD" w:rsidRPr="00BB3305">
        <w:rPr>
          <w:rFonts w:cs="Arial"/>
        </w:rPr>
        <w:t xml:space="preserve"> – patrz Ryc.6</w:t>
      </w:r>
      <w:r w:rsidR="00E64AA7" w:rsidRPr="00BB3305">
        <w:rPr>
          <w:rFonts w:cs="Arial"/>
        </w:rPr>
        <w:t>.</w:t>
      </w:r>
    </w:p>
    <w:p w14:paraId="628A497D" w14:textId="77777777" w:rsidR="00E64AA7" w:rsidRPr="00BB3305" w:rsidRDefault="00E64AA7" w:rsidP="00DF02C9">
      <w:pPr>
        <w:pStyle w:val="Legenda"/>
        <w:keepNext/>
        <w:jc w:val="center"/>
        <w:rPr>
          <w:rFonts w:cs="Arial"/>
        </w:rPr>
      </w:pPr>
      <w:r w:rsidRPr="00BB3305">
        <w:rPr>
          <w:rFonts w:cs="Arial"/>
        </w:rPr>
        <w:t xml:space="preserve">Ryc. </w:t>
      </w:r>
      <w:r w:rsidRPr="00BB3305">
        <w:rPr>
          <w:rFonts w:cs="Arial"/>
        </w:rPr>
        <w:fldChar w:fldCharType="begin"/>
      </w:r>
      <w:r w:rsidRPr="00BB3305">
        <w:rPr>
          <w:rFonts w:cs="Arial"/>
        </w:rPr>
        <w:instrText xml:space="preserve"> SEQ Ryc. \* ARABIC </w:instrText>
      </w:r>
      <w:r w:rsidRPr="00BB3305">
        <w:rPr>
          <w:rFonts w:cs="Arial"/>
        </w:rPr>
        <w:fldChar w:fldCharType="separate"/>
      </w:r>
      <w:r w:rsidR="00007A2D">
        <w:rPr>
          <w:rFonts w:cs="Arial"/>
          <w:noProof/>
        </w:rPr>
        <w:t>5</w:t>
      </w:r>
      <w:r w:rsidRPr="00BB3305">
        <w:rPr>
          <w:rFonts w:cs="Arial"/>
        </w:rPr>
        <w:fldChar w:fldCharType="end"/>
      </w:r>
      <w:r w:rsidRPr="00BB3305">
        <w:rPr>
          <w:rFonts w:cs="Arial"/>
        </w:rPr>
        <w:t xml:space="preserve"> </w:t>
      </w:r>
      <w:r w:rsidR="004222CD" w:rsidRPr="00BB3305">
        <w:rPr>
          <w:rFonts w:cs="Arial"/>
        </w:rPr>
        <w:t>–rozliczanie nieprawidłowości</w:t>
      </w:r>
      <w:r w:rsidRPr="00BB3305">
        <w:rPr>
          <w:rFonts w:cs="Arial"/>
        </w:rPr>
        <w:t xml:space="preserve"> proporcjonalnie</w:t>
      </w:r>
    </w:p>
    <w:tbl>
      <w:tblPr>
        <w:tblW w:w="8293" w:type="dxa"/>
        <w:jc w:val="center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900"/>
        <w:gridCol w:w="1440"/>
        <w:gridCol w:w="720"/>
        <w:gridCol w:w="900"/>
        <w:gridCol w:w="720"/>
        <w:gridCol w:w="1080"/>
        <w:gridCol w:w="720"/>
        <w:gridCol w:w="900"/>
      </w:tblGrid>
      <w:tr w:rsidR="00F576F8" w:rsidRPr="00BB3305" w14:paraId="03C4C332" w14:textId="77777777" w:rsidTr="00536203">
        <w:trPr>
          <w:cantSplit/>
          <w:trHeight w:val="271"/>
          <w:jc w:val="center"/>
        </w:trPr>
        <w:tc>
          <w:tcPr>
            <w:tcW w:w="913" w:type="dxa"/>
            <w:shd w:val="clear" w:color="auto" w:fill="999999"/>
            <w:vAlign w:val="center"/>
          </w:tcPr>
          <w:p w14:paraId="6E322257" w14:textId="01D8E2F2" w:rsidR="00F576F8" w:rsidRPr="00536203" w:rsidRDefault="00621DF0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999999"/>
            <w:vAlign w:val="center"/>
          </w:tcPr>
          <w:p w14:paraId="145C4CF5" w14:textId="7228AA30" w:rsidR="00F576F8" w:rsidRPr="00536203" w:rsidRDefault="009B6859" w:rsidP="00F576F8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999999"/>
            <w:vAlign w:val="center"/>
          </w:tcPr>
          <w:p w14:paraId="34011577" w14:textId="6C08C527" w:rsidR="00F576F8" w:rsidRPr="00536203" w:rsidRDefault="004B2D99" w:rsidP="009B68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9B6859"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999999"/>
            <w:vAlign w:val="center"/>
          </w:tcPr>
          <w:p w14:paraId="28A1547E" w14:textId="032960EB" w:rsidR="00F576F8" w:rsidRPr="00536203" w:rsidRDefault="004B2D99" w:rsidP="009B68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9B6859"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999999"/>
            <w:vAlign w:val="center"/>
          </w:tcPr>
          <w:p w14:paraId="50332C94" w14:textId="3D8E70F3" w:rsidR="00F576F8" w:rsidRPr="00536203" w:rsidRDefault="004B2D99" w:rsidP="009B68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9B6859">
              <w:rPr>
                <w:rFonts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999999"/>
            <w:vAlign w:val="center"/>
          </w:tcPr>
          <w:p w14:paraId="56421C8E" w14:textId="58F3FBD0" w:rsidR="00F576F8" w:rsidRPr="00536203" w:rsidRDefault="004B2D99" w:rsidP="009B68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9B6859">
              <w:rPr>
                <w:rFonts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999999"/>
            <w:vAlign w:val="center"/>
          </w:tcPr>
          <w:p w14:paraId="414E57EA" w14:textId="3B463687" w:rsidR="00F576F8" w:rsidRPr="00536203" w:rsidRDefault="004B2D99" w:rsidP="009B68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9B6859"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999999"/>
            <w:vAlign w:val="center"/>
          </w:tcPr>
          <w:p w14:paraId="758F8E29" w14:textId="030F9CB5" w:rsidR="00F576F8" w:rsidRPr="00536203" w:rsidRDefault="004B2D99" w:rsidP="00C91DC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C91DCC"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999999"/>
            <w:vAlign w:val="center"/>
          </w:tcPr>
          <w:p w14:paraId="1F4DB927" w14:textId="2C955717" w:rsidR="00F576F8" w:rsidRPr="00536203" w:rsidRDefault="004B2D99" w:rsidP="00C91DC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C91DCC"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576F8" w:rsidRPr="00BB3305" w14:paraId="34FCBFB9" w14:textId="77777777" w:rsidTr="00536203">
        <w:trPr>
          <w:cantSplit/>
          <w:trHeight w:val="2640"/>
          <w:jc w:val="center"/>
        </w:trPr>
        <w:tc>
          <w:tcPr>
            <w:tcW w:w="913" w:type="dxa"/>
            <w:shd w:val="clear" w:color="auto" w:fill="999999"/>
            <w:textDirection w:val="btLr"/>
            <w:vAlign w:val="center"/>
          </w:tcPr>
          <w:p w14:paraId="2E810738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Numer projektu</w:t>
            </w:r>
          </w:p>
        </w:tc>
        <w:tc>
          <w:tcPr>
            <w:tcW w:w="900" w:type="dxa"/>
            <w:shd w:val="clear" w:color="auto" w:fill="999999"/>
            <w:textDirection w:val="btLr"/>
            <w:vAlign w:val="center"/>
          </w:tcPr>
          <w:p w14:paraId="26FEAFB6" w14:textId="77777777" w:rsidR="00F576F8" w:rsidRPr="00BB3305" w:rsidRDefault="00F576F8" w:rsidP="00F576F8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Numer kontraktu / umowy, </w:t>
            </w:r>
          </w:p>
        </w:tc>
        <w:tc>
          <w:tcPr>
            <w:tcW w:w="1440" w:type="dxa"/>
            <w:shd w:val="clear" w:color="auto" w:fill="999999"/>
            <w:textDirection w:val="btLr"/>
            <w:vAlign w:val="center"/>
          </w:tcPr>
          <w:p w14:paraId="13A78DB8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Wartości kontraktu / umowy (kwota wydatków kwalifikowalnych)</w:t>
            </w:r>
          </w:p>
        </w:tc>
        <w:tc>
          <w:tcPr>
            <w:tcW w:w="720" w:type="dxa"/>
            <w:shd w:val="clear" w:color="auto" w:fill="999999"/>
            <w:textDirection w:val="btLr"/>
            <w:vAlign w:val="center"/>
          </w:tcPr>
          <w:p w14:paraId="1DF492F4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Stawka ostatecznie postanowionej korekty (%)</w:t>
            </w:r>
          </w:p>
        </w:tc>
        <w:tc>
          <w:tcPr>
            <w:tcW w:w="900" w:type="dxa"/>
            <w:shd w:val="clear" w:color="auto" w:fill="999999"/>
            <w:textDirection w:val="btLr"/>
            <w:vAlign w:val="center"/>
          </w:tcPr>
          <w:p w14:paraId="4AB65C94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Całkowita wartość nieprawidłowości</w:t>
            </w:r>
          </w:p>
        </w:tc>
        <w:tc>
          <w:tcPr>
            <w:tcW w:w="720" w:type="dxa"/>
            <w:shd w:val="clear" w:color="auto" w:fill="999999"/>
            <w:textDirection w:val="btLr"/>
            <w:vAlign w:val="center"/>
          </w:tcPr>
          <w:p w14:paraId="510A6D9C" w14:textId="77777777" w:rsidR="00F576F8" w:rsidRPr="00BB3305" w:rsidRDefault="00FD11E2" w:rsidP="00FD11E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</w:t>
            </w:r>
            <w:r w:rsidR="00F576F8"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ieprawidłowoś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ć</w:t>
            </w:r>
            <w:r w:rsidR="00F576F8"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całkowicie rozliczona</w:t>
            </w:r>
          </w:p>
        </w:tc>
        <w:tc>
          <w:tcPr>
            <w:tcW w:w="1080" w:type="dxa"/>
            <w:shd w:val="clear" w:color="auto" w:fill="999999"/>
            <w:textDirection w:val="btLr"/>
            <w:vAlign w:val="center"/>
          </w:tcPr>
          <w:p w14:paraId="181BDD54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Numer wniosku o płatność, w którym zadeklarowano nieprawidłowy wydatek</w:t>
            </w:r>
          </w:p>
        </w:tc>
        <w:tc>
          <w:tcPr>
            <w:tcW w:w="720" w:type="dxa"/>
            <w:shd w:val="clear" w:color="auto" w:fill="999999"/>
            <w:textDirection w:val="btLr"/>
            <w:vAlign w:val="center"/>
          </w:tcPr>
          <w:p w14:paraId="0006A953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Stawka % korekty</w:t>
            </w:r>
          </w:p>
        </w:tc>
        <w:tc>
          <w:tcPr>
            <w:tcW w:w="900" w:type="dxa"/>
            <w:shd w:val="clear" w:color="auto" w:fill="999999"/>
            <w:textDirection w:val="btLr"/>
            <w:vAlign w:val="center"/>
          </w:tcPr>
          <w:p w14:paraId="1A9A8569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Kwota wyłączenia wydatków kwalifikowalnych z wniosku o płatność/kwota korekty wydatków kwalifikowanych</w:t>
            </w:r>
          </w:p>
        </w:tc>
      </w:tr>
      <w:tr w:rsidR="00F576F8" w:rsidRPr="00BB3305" w14:paraId="142D24AF" w14:textId="77777777" w:rsidTr="00536203">
        <w:trPr>
          <w:trHeight w:val="519"/>
          <w:jc w:val="center"/>
        </w:trPr>
        <w:tc>
          <w:tcPr>
            <w:tcW w:w="913" w:type="dxa"/>
            <w:vMerge w:val="restart"/>
            <w:shd w:val="clear" w:color="auto" w:fill="auto"/>
            <w:noWrap/>
            <w:vAlign w:val="center"/>
          </w:tcPr>
          <w:p w14:paraId="5F53F4A4" w14:textId="77777777" w:rsidR="00F576F8" w:rsidRPr="00BB3305" w:rsidRDefault="00F576F8" w:rsidP="00FD11E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PD PT 201</w:t>
            </w:r>
            <w:r w:rsidR="00FD11E2">
              <w:rPr>
                <w:rFonts w:cs="Arial"/>
                <w:sz w:val="18"/>
                <w:szCs w:val="18"/>
              </w:rPr>
              <w:t>4-2016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2DD1670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Umowa nr 2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6B29EE0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5 000,00</w:t>
            </w:r>
          </w:p>
          <w:p w14:paraId="6D85EF8F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 xml:space="preserve">(1/2 wartości całej umowy) 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442846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FC9F1DA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500,00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500BAA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DC5FEF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sz w:val="18"/>
                <w:szCs w:val="18"/>
              </w:rPr>
              <w:t xml:space="preserve"> nr 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59323C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E8FC8A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250,00</w:t>
            </w:r>
          </w:p>
        </w:tc>
      </w:tr>
      <w:tr w:rsidR="00F576F8" w:rsidRPr="00BB3305" w14:paraId="3CE5E1BB" w14:textId="77777777" w:rsidTr="00536203">
        <w:trPr>
          <w:trHeight w:val="240"/>
          <w:jc w:val="center"/>
        </w:trPr>
        <w:tc>
          <w:tcPr>
            <w:tcW w:w="913" w:type="dxa"/>
            <w:vMerge/>
            <w:shd w:val="clear" w:color="auto" w:fill="auto"/>
            <w:noWrap/>
            <w:vAlign w:val="center"/>
          </w:tcPr>
          <w:p w14:paraId="22E50C4B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48154DFF" w14:textId="77777777" w:rsidR="00F576F8" w:rsidRPr="00BB3305" w:rsidRDefault="00F576F8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745E04AD" w14:textId="77777777" w:rsidR="00F576F8" w:rsidRPr="00BB3305" w:rsidRDefault="00F576F8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55E66745" w14:textId="77777777" w:rsidR="00F576F8" w:rsidRPr="00BB3305" w:rsidRDefault="00F576F8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031496D0" w14:textId="77777777" w:rsidR="00F576F8" w:rsidRPr="00BB3305" w:rsidRDefault="00F576F8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14:paraId="47EA6DBF" w14:textId="77777777" w:rsidR="00F576F8" w:rsidRPr="00BB3305" w:rsidRDefault="00F576F8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811D79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sz w:val="18"/>
                <w:szCs w:val="18"/>
              </w:rPr>
              <w:t xml:space="preserve"> nr 02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545058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9B324F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250,00</w:t>
            </w:r>
          </w:p>
        </w:tc>
      </w:tr>
      <w:tr w:rsidR="00F576F8" w:rsidRPr="00BB3305" w14:paraId="3C62515F" w14:textId="77777777" w:rsidTr="00536203">
        <w:trPr>
          <w:trHeight w:val="811"/>
          <w:jc w:val="center"/>
        </w:trPr>
        <w:tc>
          <w:tcPr>
            <w:tcW w:w="913" w:type="dxa"/>
            <w:shd w:val="clear" w:color="auto" w:fill="auto"/>
            <w:noWrap/>
            <w:vAlign w:val="center"/>
          </w:tcPr>
          <w:p w14:paraId="5A11A563" w14:textId="77777777" w:rsidR="00F576F8" w:rsidRPr="00BB3305" w:rsidRDefault="00F576F8" w:rsidP="00FD11E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PD PT 201</w:t>
            </w:r>
            <w:r w:rsidR="00FD11E2">
              <w:rPr>
                <w:rFonts w:cs="Arial"/>
                <w:sz w:val="18"/>
                <w:szCs w:val="18"/>
              </w:rPr>
              <w:t>7-2018</w:t>
            </w:r>
            <w:r w:rsidRPr="00BB330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02BABA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Umowa nr 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C263C2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5 000,00</w:t>
            </w:r>
          </w:p>
          <w:p w14:paraId="557A02C9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(1/2 wartości całej umowy)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C9B5DB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526E6D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500,00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62F33C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NIE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1A2203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sz w:val="18"/>
                <w:szCs w:val="18"/>
              </w:rPr>
              <w:t xml:space="preserve"> nr 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977F11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F28EEF" w14:textId="77777777" w:rsidR="00F576F8" w:rsidRPr="00BB3305" w:rsidRDefault="00F576F8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250,00</w:t>
            </w:r>
          </w:p>
        </w:tc>
      </w:tr>
    </w:tbl>
    <w:p w14:paraId="77A5BFAB" w14:textId="77777777" w:rsidR="00BB7788" w:rsidRPr="00BB3305" w:rsidRDefault="00BB7788" w:rsidP="00DF02C9">
      <w:pPr>
        <w:pStyle w:val="Legenda"/>
        <w:keepNext/>
        <w:jc w:val="center"/>
        <w:rPr>
          <w:rFonts w:cs="Arial"/>
        </w:rPr>
      </w:pPr>
      <w:r w:rsidRPr="00BB3305">
        <w:rPr>
          <w:rFonts w:cs="Arial"/>
        </w:rPr>
        <w:t xml:space="preserve">Ryc. </w:t>
      </w:r>
      <w:r w:rsidRPr="00BB3305">
        <w:rPr>
          <w:rFonts w:cs="Arial"/>
        </w:rPr>
        <w:fldChar w:fldCharType="begin"/>
      </w:r>
      <w:r w:rsidRPr="00BB3305">
        <w:rPr>
          <w:rFonts w:cs="Arial"/>
        </w:rPr>
        <w:instrText xml:space="preserve"> SEQ Ryc. \* ARABIC </w:instrText>
      </w:r>
      <w:r w:rsidRPr="00BB3305">
        <w:rPr>
          <w:rFonts w:cs="Arial"/>
        </w:rPr>
        <w:fldChar w:fldCharType="separate"/>
      </w:r>
      <w:r w:rsidR="00007A2D">
        <w:rPr>
          <w:rFonts w:cs="Arial"/>
          <w:noProof/>
        </w:rPr>
        <w:t>6</w:t>
      </w:r>
      <w:r w:rsidRPr="00BB3305">
        <w:rPr>
          <w:rFonts w:cs="Arial"/>
        </w:rPr>
        <w:fldChar w:fldCharType="end"/>
      </w:r>
      <w:r w:rsidRPr="00BB3305">
        <w:rPr>
          <w:rFonts w:cs="Arial"/>
        </w:rPr>
        <w:t xml:space="preserve"> </w:t>
      </w:r>
      <w:r w:rsidR="004222CD" w:rsidRPr="00BB3305">
        <w:rPr>
          <w:rFonts w:cs="Arial"/>
        </w:rPr>
        <w:t>rozliczanie nieprawidłowości w kosztach zmiennych</w:t>
      </w:r>
      <w:r w:rsidR="00AE2AA8" w:rsidRPr="00BB3305">
        <w:rPr>
          <w:rFonts w:cs="Arial"/>
        </w:rPr>
        <w:t xml:space="preserve"> (umowa ramowa na kwotę 20.000 zł)</w:t>
      </w:r>
    </w:p>
    <w:tbl>
      <w:tblPr>
        <w:tblW w:w="8293" w:type="dxa"/>
        <w:jc w:val="center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900"/>
        <w:gridCol w:w="1440"/>
        <w:gridCol w:w="720"/>
        <w:gridCol w:w="900"/>
        <w:gridCol w:w="720"/>
        <w:gridCol w:w="1080"/>
        <w:gridCol w:w="720"/>
        <w:gridCol w:w="900"/>
      </w:tblGrid>
      <w:tr w:rsidR="00353541" w:rsidRPr="00BB3305" w14:paraId="1C993302" w14:textId="77777777" w:rsidTr="00536203">
        <w:trPr>
          <w:cantSplit/>
          <w:trHeight w:val="455"/>
          <w:jc w:val="center"/>
        </w:trPr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CB70306" w14:textId="783ADA31" w:rsidR="00353541" w:rsidRPr="00536203" w:rsidRDefault="00621DF0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03FBD96C" w14:textId="74593936" w:rsidR="00353541" w:rsidRPr="00536203" w:rsidRDefault="00E02F11" w:rsidP="00FD11E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6FD0A859" w14:textId="5217D4D5" w:rsidR="00353541" w:rsidRPr="00536203" w:rsidRDefault="004B2D99" w:rsidP="00E02F1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E02F11">
              <w:rPr>
                <w:rFonts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2D74D4D" w14:textId="59C74462" w:rsidR="00353541" w:rsidRPr="00536203" w:rsidRDefault="004B2D99" w:rsidP="00E02F1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E02F11"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08BD5D44" w14:textId="62369D0C" w:rsidR="00353541" w:rsidRPr="00536203" w:rsidRDefault="004B2D99" w:rsidP="00E02F1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E02F11">
              <w:rPr>
                <w:rFonts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63AFA875" w14:textId="307B6AAE" w:rsidR="00353541" w:rsidRPr="00536203" w:rsidRDefault="004B2D99" w:rsidP="00E02F1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  <w:r w:rsidR="00E02F11">
              <w:rPr>
                <w:rFonts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64DE7787" w14:textId="5BCE4924" w:rsidR="00353541" w:rsidRPr="00536203" w:rsidRDefault="004B2D99" w:rsidP="00E02F1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E02F11">
              <w:rPr>
                <w:rFonts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59C6CE1" w14:textId="38F7C1F0" w:rsidR="00353541" w:rsidRPr="00536203" w:rsidRDefault="004B2D99" w:rsidP="00C91DC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C91DCC">
              <w:rPr>
                <w:rFonts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99"/>
            <w:vAlign w:val="center"/>
          </w:tcPr>
          <w:p w14:paraId="1D09D0BA" w14:textId="30A0A950" w:rsidR="00353541" w:rsidRPr="00536203" w:rsidRDefault="004B2D99" w:rsidP="00C91DC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</w:t>
            </w:r>
            <w:r w:rsidR="00C91DCC">
              <w:rPr>
                <w:rFonts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D11E2" w:rsidRPr="00BB3305" w14:paraId="4C31B100" w14:textId="77777777" w:rsidTr="00536203">
        <w:trPr>
          <w:cantSplit/>
          <w:trHeight w:val="1867"/>
          <w:jc w:val="center"/>
        </w:trPr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9999"/>
            <w:textDirection w:val="btLr"/>
            <w:vAlign w:val="center"/>
          </w:tcPr>
          <w:p w14:paraId="3C46997C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Numer projektu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textDirection w:val="btLr"/>
            <w:vAlign w:val="center"/>
          </w:tcPr>
          <w:p w14:paraId="7B7B0801" w14:textId="77777777" w:rsidR="00FD11E2" w:rsidRPr="00BB3305" w:rsidRDefault="00FD11E2" w:rsidP="00FD11E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Numer kontraktu / umowy,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textDirection w:val="btLr"/>
            <w:vAlign w:val="center"/>
          </w:tcPr>
          <w:p w14:paraId="39EF0606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Wartości kontraktu / umowy (kwota wydatków kwalifikowalnych)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textDirection w:val="btLr"/>
            <w:vAlign w:val="center"/>
          </w:tcPr>
          <w:p w14:paraId="21C6F12B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Stawka ostatecznie postanowionej korekty (%)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textDirection w:val="btLr"/>
            <w:vAlign w:val="center"/>
          </w:tcPr>
          <w:p w14:paraId="681EC20E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Całkowita wartość nieprawidłowości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textDirection w:val="btLr"/>
            <w:vAlign w:val="center"/>
          </w:tcPr>
          <w:p w14:paraId="7F077F34" w14:textId="77777777" w:rsidR="00FD11E2" w:rsidRPr="00BB3305" w:rsidRDefault="00FD11E2" w:rsidP="00FD11E2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</w:t>
            </w: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ieprawidłowości całkowicie rozliczona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textDirection w:val="btLr"/>
            <w:vAlign w:val="center"/>
          </w:tcPr>
          <w:p w14:paraId="5DA7F236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Numer wniosku o płatność (…)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99"/>
            <w:textDirection w:val="btLr"/>
            <w:vAlign w:val="center"/>
          </w:tcPr>
          <w:p w14:paraId="0F03F96E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Stawka % korekty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99"/>
            <w:textDirection w:val="btLr"/>
            <w:vAlign w:val="center"/>
          </w:tcPr>
          <w:p w14:paraId="2684B573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B3305">
              <w:rPr>
                <w:rFonts w:cs="Arial"/>
                <w:b/>
                <w:bCs/>
                <w:color w:val="000000"/>
                <w:sz w:val="16"/>
                <w:szCs w:val="16"/>
              </w:rPr>
              <w:t>Kwota wyłączenia wydatków kwalifikowalnych (…)</w:t>
            </w:r>
          </w:p>
        </w:tc>
      </w:tr>
      <w:tr w:rsidR="00FD11E2" w:rsidRPr="00BB3305" w14:paraId="2FFC6087" w14:textId="77777777" w:rsidTr="00536203">
        <w:trPr>
          <w:trHeight w:val="679"/>
          <w:jc w:val="center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3DFE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PD PT 201</w:t>
            </w:r>
            <w:r>
              <w:rPr>
                <w:rFonts w:cs="Arial"/>
                <w:sz w:val="18"/>
                <w:szCs w:val="18"/>
              </w:rPr>
              <w:t>4-2016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70FD0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Umowa nr 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6696E6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b/>
                <w:sz w:val="18"/>
                <w:szCs w:val="18"/>
              </w:rPr>
              <w:t>4 000,00</w:t>
            </w:r>
            <w:r w:rsidRPr="00BB3305">
              <w:rPr>
                <w:rFonts w:cs="Arial"/>
                <w:sz w:val="18"/>
                <w:szCs w:val="18"/>
              </w:rPr>
              <w:br/>
            </w:r>
          </w:p>
          <w:p w14:paraId="55B7C49A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Wydatki zadeklarowane w ramach danego PD PT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FE39FD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363EC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400,00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D135F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1E04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sz w:val="18"/>
                <w:szCs w:val="18"/>
              </w:rPr>
              <w:t xml:space="preserve"> nr 01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7F0F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822D0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250,00</w:t>
            </w:r>
          </w:p>
        </w:tc>
      </w:tr>
      <w:tr w:rsidR="00FD11E2" w:rsidRPr="00BB3305" w14:paraId="27B4C471" w14:textId="77777777" w:rsidTr="00536203">
        <w:trPr>
          <w:trHeight w:val="539"/>
          <w:jc w:val="center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E227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PD PT 201</w:t>
            </w:r>
            <w:r>
              <w:rPr>
                <w:rFonts w:cs="Arial"/>
                <w:sz w:val="18"/>
                <w:szCs w:val="18"/>
              </w:rPr>
              <w:t>4-2016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63B41A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0143A8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8D4F0A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1DDF4A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0BFD9D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40CF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sz w:val="18"/>
                <w:szCs w:val="18"/>
              </w:rPr>
              <w:t xml:space="preserve"> nr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17B2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5E0FA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150,00</w:t>
            </w:r>
          </w:p>
        </w:tc>
      </w:tr>
      <w:tr w:rsidR="00FD11E2" w:rsidRPr="00BB3305" w14:paraId="514B0A0E" w14:textId="77777777" w:rsidTr="00536203">
        <w:trPr>
          <w:trHeight w:val="455"/>
          <w:jc w:val="center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F2EC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PD PT 201</w:t>
            </w:r>
            <w:r>
              <w:rPr>
                <w:rFonts w:cs="Arial"/>
                <w:sz w:val="18"/>
                <w:szCs w:val="18"/>
              </w:rPr>
              <w:t>7-2018</w:t>
            </w:r>
            <w:r w:rsidRPr="00BB3305">
              <w:rPr>
                <w:rFonts w:cs="Arial"/>
                <w:sz w:val="18"/>
                <w:szCs w:val="18"/>
              </w:rPr>
              <w:t xml:space="preserve"> r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439B3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Umowa nr 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66C6F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B3305">
              <w:rPr>
                <w:rFonts w:cs="Arial"/>
                <w:b/>
                <w:sz w:val="18"/>
                <w:szCs w:val="18"/>
              </w:rPr>
              <w:t>10 000,00</w:t>
            </w:r>
            <w:r w:rsidRPr="00BB3305">
              <w:rPr>
                <w:rFonts w:cs="Arial"/>
                <w:b/>
                <w:sz w:val="18"/>
                <w:szCs w:val="18"/>
              </w:rPr>
              <w:br/>
            </w:r>
          </w:p>
          <w:p w14:paraId="556AA116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Wydatki zadeklarowane w ramach danego PD PT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29CC2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4C187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1 000,00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1260B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5135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sz w:val="18"/>
                <w:szCs w:val="18"/>
              </w:rPr>
              <w:t xml:space="preserve"> nr 01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3697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844FA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400,00</w:t>
            </w:r>
          </w:p>
        </w:tc>
      </w:tr>
      <w:tr w:rsidR="00FD11E2" w:rsidRPr="00BB3305" w14:paraId="039DA799" w14:textId="77777777" w:rsidTr="00536203">
        <w:trPr>
          <w:trHeight w:val="570"/>
          <w:jc w:val="center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8FC1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PD PT 201</w:t>
            </w:r>
            <w:r>
              <w:rPr>
                <w:rFonts w:cs="Arial"/>
                <w:sz w:val="18"/>
                <w:szCs w:val="18"/>
              </w:rPr>
              <w:t>7-2018</w:t>
            </w:r>
            <w:r w:rsidRPr="00BB330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0C2B1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9E980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FAE3D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C32BA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2D7DF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58BC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sz w:val="18"/>
                <w:szCs w:val="18"/>
              </w:rPr>
              <w:t xml:space="preserve"> nr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EC27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8756D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250,00</w:t>
            </w:r>
          </w:p>
        </w:tc>
      </w:tr>
      <w:tr w:rsidR="00FD11E2" w:rsidRPr="00BB3305" w14:paraId="2FB53B66" w14:textId="77777777" w:rsidTr="00536203">
        <w:trPr>
          <w:trHeight w:val="240"/>
          <w:jc w:val="center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599E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PD PT 201</w:t>
            </w:r>
            <w:r>
              <w:rPr>
                <w:rFonts w:cs="Arial"/>
                <w:sz w:val="18"/>
                <w:szCs w:val="18"/>
              </w:rPr>
              <w:t>7-2018</w:t>
            </w:r>
            <w:r w:rsidRPr="00BB330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01F5B7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3C35DD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B2498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E7B5BC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3B0F5" w14:textId="77777777" w:rsidR="00FD11E2" w:rsidRPr="00BB3305" w:rsidRDefault="00FD11E2" w:rsidP="00DB04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81AB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sz w:val="18"/>
                <w:szCs w:val="18"/>
              </w:rPr>
              <w:t xml:space="preserve"> nr 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5A2E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877A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350,00</w:t>
            </w:r>
          </w:p>
        </w:tc>
      </w:tr>
      <w:tr w:rsidR="00FD11E2" w:rsidRPr="0029749E" w14:paraId="62331274" w14:textId="77777777" w:rsidTr="00536203">
        <w:trPr>
          <w:trHeight w:val="254"/>
          <w:jc w:val="center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76FE" w14:textId="77777777" w:rsidR="00FD11E2" w:rsidRPr="00BB3305" w:rsidRDefault="00FD11E2" w:rsidP="00FD11E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 xml:space="preserve">PD PT </w:t>
            </w:r>
            <w:r>
              <w:rPr>
                <w:rFonts w:cs="Arial"/>
                <w:sz w:val="18"/>
                <w:szCs w:val="18"/>
              </w:rPr>
              <w:t>2019-2020</w:t>
            </w:r>
            <w:r w:rsidRPr="00BB3305">
              <w:rPr>
                <w:rFonts w:cs="Arial"/>
                <w:sz w:val="18"/>
                <w:szCs w:val="18"/>
              </w:rPr>
              <w:t xml:space="preserve"> 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DE4A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Umowa nr 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ABED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BB3305">
              <w:rPr>
                <w:rFonts w:cs="Arial"/>
                <w:b/>
                <w:sz w:val="18"/>
                <w:szCs w:val="18"/>
              </w:rPr>
              <w:t>6 000,00</w:t>
            </w:r>
            <w:r w:rsidRPr="00BB3305">
              <w:rPr>
                <w:rFonts w:cs="Arial"/>
                <w:b/>
                <w:sz w:val="18"/>
                <w:szCs w:val="18"/>
              </w:rPr>
              <w:br/>
            </w:r>
          </w:p>
          <w:p w14:paraId="75698447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6"/>
                <w:szCs w:val="18"/>
              </w:rPr>
            </w:pPr>
            <w:r w:rsidRPr="00BB3305">
              <w:rPr>
                <w:rFonts w:cs="Arial"/>
                <w:sz w:val="16"/>
                <w:szCs w:val="18"/>
              </w:rPr>
              <w:t>Kwota pozostała w ramach umowy: 20.000-(4.000+10.000)</w:t>
            </w:r>
          </w:p>
          <w:p w14:paraId="6C04882F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6"/>
                <w:szCs w:val="18"/>
              </w:rPr>
              <w:t>=6.000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5E9A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E03D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600,00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30AC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NIE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E5EB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B3305">
              <w:rPr>
                <w:rFonts w:cs="Arial"/>
                <w:sz w:val="18"/>
                <w:szCs w:val="18"/>
              </w:rPr>
              <w:t>WoP</w:t>
            </w:r>
            <w:proofErr w:type="spellEnd"/>
            <w:r w:rsidRPr="00BB3305">
              <w:rPr>
                <w:rFonts w:cs="Arial"/>
                <w:sz w:val="18"/>
                <w:szCs w:val="18"/>
              </w:rPr>
              <w:t xml:space="preserve"> nr 02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1B06" w14:textId="77777777" w:rsidR="00FD11E2" w:rsidRPr="00BB3305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10%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686ED" w14:textId="77777777" w:rsidR="00FD11E2" w:rsidRPr="0029749E" w:rsidRDefault="00FD11E2" w:rsidP="00DB0459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3305">
              <w:rPr>
                <w:rFonts w:cs="Arial"/>
                <w:sz w:val="18"/>
                <w:szCs w:val="18"/>
              </w:rPr>
              <w:t>250,00</w:t>
            </w:r>
          </w:p>
        </w:tc>
      </w:tr>
    </w:tbl>
    <w:p w14:paraId="31B718CD" w14:textId="77777777" w:rsidR="00B94AAD" w:rsidRDefault="00305F27" w:rsidP="00A43093">
      <w:pPr>
        <w:jc w:val="both"/>
        <w:rPr>
          <w:rFonts w:cs="Arial"/>
          <w:b/>
          <w:u w:val="single"/>
        </w:rPr>
      </w:pPr>
      <w:r w:rsidRPr="0029749E">
        <w:rPr>
          <w:rFonts w:cs="Arial"/>
          <w:b/>
          <w:u w:val="single"/>
        </w:rPr>
        <w:lastRenderedPageBreak/>
        <w:t>II</w:t>
      </w:r>
      <w:r w:rsidR="00FA56EB" w:rsidRPr="0029749E">
        <w:rPr>
          <w:rFonts w:cs="Arial"/>
          <w:b/>
          <w:u w:val="single"/>
        </w:rPr>
        <w:t>.</w:t>
      </w:r>
      <w:r w:rsidRPr="0029749E">
        <w:rPr>
          <w:rFonts w:cs="Arial"/>
          <w:b/>
          <w:u w:val="single"/>
        </w:rPr>
        <w:t xml:space="preserve"> </w:t>
      </w:r>
      <w:r w:rsidR="00E576C2" w:rsidRPr="0029749E">
        <w:rPr>
          <w:rFonts w:cs="Arial"/>
          <w:b/>
          <w:u w:val="single"/>
        </w:rPr>
        <w:t>Szczegółowe zasady</w:t>
      </w:r>
      <w:r w:rsidR="00B94AAD" w:rsidRPr="00637A84">
        <w:rPr>
          <w:rFonts w:cs="Arial"/>
          <w:b/>
          <w:u w:val="single"/>
        </w:rPr>
        <w:t xml:space="preserve"> wypełniania poszczególnych kolumn rejestru:</w:t>
      </w:r>
    </w:p>
    <w:p w14:paraId="583F38ED" w14:textId="77777777" w:rsidR="00BA3BA6" w:rsidRDefault="00BA3BA6" w:rsidP="00353541">
      <w:pPr>
        <w:jc w:val="both"/>
        <w:rPr>
          <w:rFonts w:cs="Arial"/>
          <w:b/>
          <w:u w:val="single"/>
        </w:rPr>
      </w:pPr>
    </w:p>
    <w:p w14:paraId="0C77CEBE" w14:textId="77777777" w:rsidR="0016749A" w:rsidRPr="0029749E" w:rsidRDefault="00FA56EB" w:rsidP="00536203">
      <w:pPr>
        <w:pStyle w:val="Nagwek1"/>
        <w:jc w:val="both"/>
      </w:pPr>
      <w:r w:rsidRPr="00CB746F">
        <w:t xml:space="preserve">Kolumna </w:t>
      </w:r>
      <w:r w:rsidR="00BA3BA6">
        <w:t>1</w:t>
      </w:r>
      <w:r w:rsidR="0016749A" w:rsidRPr="00CB746F">
        <w:t xml:space="preserve">. </w:t>
      </w:r>
      <w:r w:rsidR="00816656" w:rsidRPr="00FC5A9B">
        <w:tab/>
      </w:r>
      <w:r w:rsidR="0016749A" w:rsidRPr="00EE53C6">
        <w:t>LP</w:t>
      </w:r>
      <w:r w:rsidR="009E2C6C" w:rsidRPr="0029749E">
        <w:t xml:space="preserve"> </w:t>
      </w:r>
    </w:p>
    <w:p w14:paraId="6B42FF0D" w14:textId="77777777" w:rsidR="0016749A" w:rsidRPr="0029749E" w:rsidRDefault="00FE7B5B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Należy </w:t>
      </w:r>
      <w:r w:rsidR="00816656" w:rsidRPr="0029749E">
        <w:rPr>
          <w:rFonts w:cs="Arial"/>
        </w:rPr>
        <w:t>wpisać</w:t>
      </w:r>
      <w:r w:rsidRPr="0029749E">
        <w:rPr>
          <w:rFonts w:cs="Arial"/>
        </w:rPr>
        <w:t xml:space="preserve"> </w:t>
      </w:r>
      <w:r w:rsidR="00BA3BA6">
        <w:rPr>
          <w:rFonts w:cs="Arial"/>
        </w:rPr>
        <w:t xml:space="preserve">kolejny </w:t>
      </w:r>
      <w:r w:rsidRPr="0029749E">
        <w:rPr>
          <w:rFonts w:cs="Arial"/>
        </w:rPr>
        <w:t xml:space="preserve">numer porządkowy wiersza w </w:t>
      </w:r>
      <w:proofErr w:type="spellStart"/>
      <w:r w:rsidR="00BB3305">
        <w:rPr>
          <w:rFonts w:cs="Arial"/>
        </w:rPr>
        <w:t>RKiN</w:t>
      </w:r>
      <w:proofErr w:type="spellEnd"/>
      <w:r w:rsidR="00BB3305">
        <w:rPr>
          <w:rFonts w:cs="Arial"/>
        </w:rPr>
        <w:t xml:space="preserve"> 20</w:t>
      </w:r>
      <w:r w:rsidR="00BA3BA6">
        <w:rPr>
          <w:rFonts w:cs="Arial"/>
        </w:rPr>
        <w:t>14-20</w:t>
      </w:r>
      <w:r w:rsidRPr="0029749E">
        <w:rPr>
          <w:rFonts w:cs="Arial"/>
        </w:rPr>
        <w:t xml:space="preserve">. Nie należy scalać </w:t>
      </w:r>
      <w:r w:rsidR="00816656" w:rsidRPr="0029749E">
        <w:rPr>
          <w:rFonts w:cs="Arial"/>
        </w:rPr>
        <w:t>wierszy w kolumnie.</w:t>
      </w:r>
    </w:p>
    <w:p w14:paraId="043F8020" w14:textId="77777777" w:rsidR="00CC1E8F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BA3BA6">
        <w:t>2</w:t>
      </w:r>
      <w:r w:rsidRPr="0029749E">
        <w:t>.</w:t>
      </w:r>
      <w:r w:rsidRPr="0029749E">
        <w:tab/>
      </w:r>
      <w:r w:rsidR="00CC1E8F" w:rsidRPr="0029749E">
        <w:t>Numer projektu</w:t>
      </w:r>
      <w:r w:rsidR="00BA3BA6" w:rsidRPr="00BA3BA6">
        <w:t xml:space="preserve"> zgodny z SL2014</w:t>
      </w:r>
    </w:p>
    <w:p w14:paraId="1322FC68" w14:textId="77777777" w:rsidR="00D94F1A" w:rsidRPr="0029749E" w:rsidRDefault="00D94F1A" w:rsidP="00A43093">
      <w:pPr>
        <w:jc w:val="both"/>
        <w:rPr>
          <w:rFonts w:cs="Arial"/>
        </w:rPr>
      </w:pPr>
      <w:r w:rsidRPr="0029749E">
        <w:rPr>
          <w:rFonts w:cs="Arial"/>
        </w:rPr>
        <w:t>Należy wpisać numer projektu</w:t>
      </w:r>
      <w:r w:rsidR="006A1630" w:rsidRPr="0029749E">
        <w:rPr>
          <w:rFonts w:cs="Arial"/>
        </w:rPr>
        <w:t xml:space="preserve"> (zgodny z </w:t>
      </w:r>
      <w:r w:rsidR="00BA3BA6">
        <w:rPr>
          <w:rFonts w:cs="Arial"/>
        </w:rPr>
        <w:t>SL2014</w:t>
      </w:r>
      <w:r w:rsidR="006A1630" w:rsidRPr="0029749E">
        <w:rPr>
          <w:rFonts w:cs="Arial"/>
        </w:rPr>
        <w:t>)</w:t>
      </w:r>
      <w:r w:rsidRPr="0029749E">
        <w:rPr>
          <w:rFonts w:cs="Arial"/>
        </w:rPr>
        <w:t xml:space="preserve">, w ramach którego </w:t>
      </w:r>
      <w:r w:rsidR="009E2C6C" w:rsidRPr="0029749E">
        <w:rPr>
          <w:rFonts w:cs="Arial"/>
        </w:rPr>
        <w:t xml:space="preserve">wykryta została </w:t>
      </w:r>
      <w:r w:rsidR="000E44ED" w:rsidRPr="0029749E">
        <w:rPr>
          <w:rFonts w:cs="Arial"/>
        </w:rPr>
        <w:t>nieprawidłowoś</w:t>
      </w:r>
      <w:r w:rsidR="009E2C6C" w:rsidRPr="0029749E">
        <w:rPr>
          <w:rFonts w:cs="Arial"/>
        </w:rPr>
        <w:t>ć.</w:t>
      </w:r>
      <w:r w:rsidR="00816656" w:rsidRPr="0029749E">
        <w:rPr>
          <w:rFonts w:cs="Arial"/>
        </w:rPr>
        <w:t xml:space="preserve"> </w:t>
      </w:r>
      <w:r w:rsidR="009E2C6C" w:rsidRPr="0029749E">
        <w:rPr>
          <w:rFonts w:cs="Arial"/>
        </w:rPr>
        <w:t>Nie n</w:t>
      </w:r>
      <w:r w:rsidR="00AE2AA8" w:rsidRPr="0029749E">
        <w:rPr>
          <w:rFonts w:cs="Arial"/>
        </w:rPr>
        <w:t>ależy scalać wierszy w kolumnie.</w:t>
      </w:r>
    </w:p>
    <w:p w14:paraId="4039DEC6" w14:textId="77777777" w:rsidR="00BA3BA6" w:rsidRDefault="00BA3BA6" w:rsidP="00536203">
      <w:pPr>
        <w:pStyle w:val="Nagwek1"/>
        <w:jc w:val="both"/>
      </w:pPr>
      <w:r w:rsidRPr="0029749E">
        <w:t xml:space="preserve">Kolumna </w:t>
      </w:r>
      <w:r>
        <w:t>3</w:t>
      </w:r>
      <w:r w:rsidRPr="0029749E">
        <w:t>.</w:t>
      </w:r>
      <w:r w:rsidRPr="0029749E">
        <w:tab/>
      </w:r>
      <w:r>
        <w:t>Indywidualny numer nieprawidłowości</w:t>
      </w:r>
    </w:p>
    <w:p w14:paraId="0724263A" w14:textId="5E4FA83C" w:rsidR="00FD11E2" w:rsidRDefault="00BA3BA6" w:rsidP="00536203">
      <w:pPr>
        <w:jc w:val="both"/>
      </w:pPr>
      <w:r>
        <w:t>Należy podać indywidualny numer nieprawidłowości nadany</w:t>
      </w:r>
      <w:r w:rsidR="00214A16">
        <w:t xml:space="preserve"> przez instytucję w danym roku,</w:t>
      </w:r>
      <w:r>
        <w:t xml:space="preserve"> </w:t>
      </w:r>
      <w:r w:rsidR="00214A16">
        <w:br/>
      </w:r>
      <w:r>
        <w:t xml:space="preserve">wg wzoru: </w:t>
      </w:r>
    </w:p>
    <w:p w14:paraId="10DB3FD0" w14:textId="77777777" w:rsidR="00BA3BA6" w:rsidRDefault="00BA3BA6" w:rsidP="00536203">
      <w:pPr>
        <w:ind w:left="284"/>
        <w:jc w:val="both"/>
      </w:pPr>
      <w:proofErr w:type="spellStart"/>
      <w:r>
        <w:t>numer_kolejny_nieprawidłowości</w:t>
      </w:r>
      <w:proofErr w:type="spellEnd"/>
      <w:r>
        <w:t>/ROK/SRKÓT_INSTYTUCJI, gdzie:</w:t>
      </w:r>
    </w:p>
    <w:p w14:paraId="462BBFA4" w14:textId="1E8C2C65" w:rsidR="00BA3BA6" w:rsidRDefault="00BA3BA6" w:rsidP="00536203">
      <w:pPr>
        <w:numPr>
          <w:ilvl w:val="0"/>
          <w:numId w:val="13"/>
        </w:numPr>
        <w:jc w:val="both"/>
      </w:pPr>
      <w:r w:rsidRPr="00DB0459">
        <w:rPr>
          <w:b/>
        </w:rPr>
        <w:t>Numer kolejny nieprawidłowości</w:t>
      </w:r>
      <w:r>
        <w:t xml:space="preserve"> – oznacza kolejny</w:t>
      </w:r>
      <w:r w:rsidR="00214A16">
        <w:t xml:space="preserve"> </w:t>
      </w:r>
      <w:r>
        <w:t xml:space="preserve">numer </w:t>
      </w:r>
      <w:r w:rsidR="00214A16">
        <w:t xml:space="preserve">(wpis do </w:t>
      </w:r>
      <w:proofErr w:type="spellStart"/>
      <w:r w:rsidR="00214A16">
        <w:t>RKiN</w:t>
      </w:r>
      <w:proofErr w:type="spellEnd"/>
      <w:r w:rsidR="00214A16">
        <w:t xml:space="preserve"> 2014-20) </w:t>
      </w:r>
      <w:r>
        <w:t>wyrażony liczbą arabską nieprawidłowości stwierdzonej przez daną instytucję w danym roku</w:t>
      </w:r>
    </w:p>
    <w:p w14:paraId="1763CF72" w14:textId="77777777" w:rsidR="00BA3BA6" w:rsidRDefault="00BA3BA6" w:rsidP="00536203">
      <w:pPr>
        <w:numPr>
          <w:ilvl w:val="0"/>
          <w:numId w:val="13"/>
        </w:numPr>
        <w:jc w:val="both"/>
      </w:pPr>
      <w:r w:rsidRPr="00DB0459">
        <w:rPr>
          <w:b/>
        </w:rPr>
        <w:t>ROK</w:t>
      </w:r>
      <w:r>
        <w:t xml:space="preserve"> – oznacza rok, w którym dokonano wstępnego ustalenia administracyjnego</w:t>
      </w:r>
    </w:p>
    <w:p w14:paraId="6B1A0C39" w14:textId="639280E0" w:rsidR="00BA3BA6" w:rsidRDefault="00BA3BA6" w:rsidP="00536203">
      <w:pPr>
        <w:numPr>
          <w:ilvl w:val="0"/>
          <w:numId w:val="13"/>
        </w:numPr>
        <w:jc w:val="both"/>
      </w:pPr>
      <w:proofErr w:type="spellStart"/>
      <w:r w:rsidRPr="00DB0459">
        <w:rPr>
          <w:b/>
        </w:rPr>
        <w:t>SKRÓT_Instytucji</w:t>
      </w:r>
      <w:proofErr w:type="spellEnd"/>
      <w:r>
        <w:t xml:space="preserve"> – oznacza literowy skrót instytucji będącej w systemie wdrażania PO</w:t>
      </w:r>
      <w:r w:rsidR="00FD11E2">
        <w:t> </w:t>
      </w:r>
      <w:proofErr w:type="spellStart"/>
      <w:r>
        <w:t>IiŚ</w:t>
      </w:r>
      <w:proofErr w:type="spellEnd"/>
      <w:r>
        <w:t xml:space="preserve"> 2014-20, która dokonała ustalenia administracyjnego (np. MŚ, CUPT, </w:t>
      </w:r>
      <w:proofErr w:type="spellStart"/>
      <w:r>
        <w:t>MKiDN</w:t>
      </w:r>
      <w:proofErr w:type="spellEnd"/>
      <w:r>
        <w:t xml:space="preserve">, NFOŚiGW, itp.). W przypadku stwierdzenia nieprawidłowości przez inną instytucję (np. UKS, NIK, itp.), należy wprowadzić symbol instytucji z systemu wdrażania PO </w:t>
      </w:r>
      <w:proofErr w:type="spellStart"/>
      <w:r>
        <w:t>IiŚ</w:t>
      </w:r>
      <w:proofErr w:type="spellEnd"/>
      <w:r>
        <w:t xml:space="preserve"> </w:t>
      </w:r>
      <w:r w:rsidR="00E02F11">
        <w:br/>
      </w:r>
      <w:r>
        <w:t>2014-20, która jest odpowiedzialna za dalsze procedowanie z danym przypadkiem i podjęcie działań korygujących.</w:t>
      </w:r>
    </w:p>
    <w:p w14:paraId="6153CF4E" w14:textId="1DD5E8F0" w:rsidR="00F72B17" w:rsidRDefault="00DA442D" w:rsidP="00536203">
      <w:pPr>
        <w:jc w:val="both"/>
      </w:pPr>
      <w:r w:rsidRPr="00DA442D">
        <w:t xml:space="preserve">W przypadku wpisania do </w:t>
      </w:r>
      <w:proofErr w:type="spellStart"/>
      <w:r w:rsidRPr="00DA442D">
        <w:t>RKiN</w:t>
      </w:r>
      <w:proofErr w:type="spellEnd"/>
      <w:r w:rsidRPr="00DA442D">
        <w:t xml:space="preserve"> 2014-20 wydatku </w:t>
      </w:r>
      <w:r w:rsidR="00214A16">
        <w:t xml:space="preserve">wątpliwego </w:t>
      </w:r>
      <w:r w:rsidRPr="00DA442D">
        <w:t>z racji kontroli instytucji zewnętrznej, nie nadaje się numeru nieprawidłowości.</w:t>
      </w:r>
      <w:r w:rsidR="00214A16">
        <w:t xml:space="preserve"> W przypadku potwierdzenia wystąpienia nieprawidłowości, konieczne jest nadanie indywidualnego numeru nieprawidłowości.</w:t>
      </w:r>
    </w:p>
    <w:p w14:paraId="47AE4A4A" w14:textId="45F71347" w:rsidR="00E02F11" w:rsidRDefault="00E02F11" w:rsidP="003D6317">
      <w:pPr>
        <w:pStyle w:val="Nagwek1"/>
        <w:jc w:val="both"/>
      </w:pPr>
      <w:r w:rsidRPr="00E02F11">
        <w:t>Kolumna 4.</w:t>
      </w:r>
      <w:r w:rsidRPr="00E02F11">
        <w:tab/>
      </w:r>
      <w:r w:rsidR="00003157" w:rsidRPr="00003157">
        <w:t>Kwalifikacja nieprawidłowości (zgodnie z IMS)</w:t>
      </w:r>
    </w:p>
    <w:p w14:paraId="161D9DC6" w14:textId="6EFB7056" w:rsidR="00E02F11" w:rsidRDefault="00003157" w:rsidP="00E02F11">
      <w:pPr>
        <w:jc w:val="both"/>
      </w:pPr>
      <w:r w:rsidRPr="00003157">
        <w:t xml:space="preserve">Należy </w:t>
      </w:r>
      <w:r w:rsidR="00E1139D">
        <w:t>podać</w:t>
      </w:r>
      <w:r w:rsidR="0045164D">
        <w:t xml:space="preserve"> kwalifikacj</w:t>
      </w:r>
      <w:r w:rsidR="00E1139D">
        <w:t>ę</w:t>
      </w:r>
      <w:r w:rsidRPr="00003157">
        <w:t xml:space="preserve"> zgodnie z systemem IMS w przypadku, gdy nieprawidłowość była raportowana do KE</w:t>
      </w:r>
      <w:r w:rsidR="0045164D">
        <w:t xml:space="preserve"> (np</w:t>
      </w:r>
      <w:r w:rsidRPr="00003157">
        <w:t>.</w:t>
      </w:r>
      <w:r w:rsidR="00E1139D">
        <w:t xml:space="preserve"> IRQ 3 w przypadku podejrzenia nadużycia finansowego). </w:t>
      </w:r>
      <w:r w:rsidR="00E1139D" w:rsidRPr="00E1139D">
        <w:t xml:space="preserve">W przypadku </w:t>
      </w:r>
      <w:r w:rsidR="00E1139D">
        <w:t>zmiany kwalifikacji</w:t>
      </w:r>
      <w:r w:rsidR="00E1139D" w:rsidRPr="00E1139D">
        <w:t xml:space="preserve">, należy </w:t>
      </w:r>
      <w:r w:rsidR="00E1139D">
        <w:t>podać</w:t>
      </w:r>
      <w:r w:rsidR="00E1139D" w:rsidRPr="00E1139D">
        <w:t xml:space="preserve"> </w:t>
      </w:r>
      <w:r w:rsidR="00E1139D">
        <w:t>aktualną</w:t>
      </w:r>
      <w:r w:rsidR="00E1139D" w:rsidRPr="00E1139D">
        <w:t>.</w:t>
      </w:r>
    </w:p>
    <w:p w14:paraId="220EA251" w14:textId="785B149A" w:rsidR="00E1139D" w:rsidRPr="00E1139D" w:rsidRDefault="00E1139D" w:rsidP="00E02F11">
      <w:pPr>
        <w:jc w:val="both"/>
        <w:rPr>
          <w:rFonts w:cs="Arial"/>
        </w:rPr>
      </w:pPr>
      <w:r w:rsidRPr="00254FD9">
        <w:rPr>
          <w:rFonts w:cs="Arial"/>
        </w:rPr>
        <w:t>W przypadku, gdy nieprawidłowość nie</w:t>
      </w:r>
      <w:r>
        <w:rPr>
          <w:rFonts w:cs="Arial"/>
        </w:rPr>
        <w:t xml:space="preserve"> podlega </w:t>
      </w:r>
      <w:r w:rsidRPr="00254FD9">
        <w:rPr>
          <w:rFonts w:cs="Arial"/>
        </w:rPr>
        <w:t>raportowan</w:t>
      </w:r>
      <w:r>
        <w:rPr>
          <w:rFonts w:cs="Arial"/>
        </w:rPr>
        <w:t>iu</w:t>
      </w:r>
      <w:r w:rsidRPr="00254FD9">
        <w:rPr>
          <w:rFonts w:cs="Arial"/>
        </w:rPr>
        <w:t>, należy wpisać "ND"</w:t>
      </w:r>
      <w:r>
        <w:rPr>
          <w:rFonts w:cs="Arial"/>
        </w:rPr>
        <w:t>.</w:t>
      </w:r>
    </w:p>
    <w:p w14:paraId="054BF2DA" w14:textId="27F78229" w:rsidR="004B2D99" w:rsidRPr="0029749E" w:rsidRDefault="004B2D99" w:rsidP="004B2D99">
      <w:pPr>
        <w:pStyle w:val="Nagwek1"/>
        <w:jc w:val="both"/>
      </w:pPr>
      <w:r w:rsidRPr="0029749E">
        <w:t xml:space="preserve">Kolumna </w:t>
      </w:r>
      <w:r w:rsidR="00003157">
        <w:t>5</w:t>
      </w:r>
      <w:r w:rsidRPr="0029749E">
        <w:t>.</w:t>
      </w:r>
      <w:r w:rsidRPr="0029749E">
        <w:tab/>
        <w:t>Nr raportu o nieprawidłowości (zgodnie z IMS)</w:t>
      </w:r>
    </w:p>
    <w:p w14:paraId="4DB0461F" w14:textId="5D49380F" w:rsidR="004B2D99" w:rsidRDefault="004B2D99" w:rsidP="004B2D99">
      <w:pPr>
        <w:jc w:val="both"/>
        <w:rPr>
          <w:rFonts w:cs="Arial"/>
        </w:rPr>
      </w:pPr>
      <w:r w:rsidRPr="0029749E">
        <w:rPr>
          <w:rFonts w:cs="Arial"/>
        </w:rPr>
        <w:t xml:space="preserve">Należy wpisać nr raportu zgodnie z systemem IMS w przypadku, gdy nieprawidłowość była raportowana do KE (np. R1828/PL/2007/Z20/10001/FC/1). </w:t>
      </w:r>
      <w:r>
        <w:rPr>
          <w:rFonts w:cs="Arial"/>
        </w:rPr>
        <w:t>W przypadku aktualizacji raportu, należy dodać numer raportu następczego.</w:t>
      </w:r>
    </w:p>
    <w:p w14:paraId="7E7F048D" w14:textId="77777777" w:rsidR="004B2D99" w:rsidRPr="0029749E" w:rsidRDefault="004B2D99" w:rsidP="004B2D99">
      <w:pPr>
        <w:jc w:val="both"/>
        <w:rPr>
          <w:rFonts w:cs="Arial"/>
        </w:rPr>
      </w:pPr>
      <w:r w:rsidRPr="00254FD9">
        <w:rPr>
          <w:rFonts w:cs="Arial"/>
        </w:rPr>
        <w:t>W przypadku, gdy nieprawidłowość nie</w:t>
      </w:r>
      <w:r>
        <w:rPr>
          <w:rFonts w:cs="Arial"/>
        </w:rPr>
        <w:t xml:space="preserve"> podlega </w:t>
      </w:r>
      <w:r w:rsidRPr="00254FD9">
        <w:rPr>
          <w:rFonts w:cs="Arial"/>
        </w:rPr>
        <w:t>raportowan</w:t>
      </w:r>
      <w:r>
        <w:rPr>
          <w:rFonts w:cs="Arial"/>
        </w:rPr>
        <w:t>iu</w:t>
      </w:r>
      <w:r w:rsidRPr="00254FD9">
        <w:rPr>
          <w:rFonts w:cs="Arial"/>
        </w:rPr>
        <w:t>, należy wpisać "ND"</w:t>
      </w:r>
      <w:r>
        <w:rPr>
          <w:rFonts w:cs="Arial"/>
        </w:rPr>
        <w:t>.</w:t>
      </w:r>
    </w:p>
    <w:p w14:paraId="71DB4DFE" w14:textId="77777777" w:rsidR="004B2D99" w:rsidRPr="00BA3BA6" w:rsidRDefault="004B2D99" w:rsidP="00536203">
      <w:pPr>
        <w:jc w:val="both"/>
      </w:pPr>
    </w:p>
    <w:p w14:paraId="6744D30D" w14:textId="42FF2B78" w:rsidR="00CC1E8F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470E02">
        <w:t>6</w:t>
      </w:r>
      <w:r w:rsidRPr="0029749E">
        <w:t>.</w:t>
      </w:r>
      <w:r w:rsidRPr="0029749E">
        <w:tab/>
      </w:r>
      <w:r w:rsidR="00CC1E8F" w:rsidRPr="0029749E">
        <w:t>Kwartał/rok w którym po raz pi</w:t>
      </w:r>
      <w:r w:rsidR="00D94F1A" w:rsidRPr="0029749E">
        <w:t xml:space="preserve">erwszy ujęto nieprawidłowość </w:t>
      </w:r>
    </w:p>
    <w:p w14:paraId="56619341" w14:textId="52336572" w:rsidR="00D94F1A" w:rsidRPr="0029749E" w:rsidRDefault="00D94F1A" w:rsidP="00A43093">
      <w:pPr>
        <w:jc w:val="both"/>
        <w:rPr>
          <w:rFonts w:cs="Arial"/>
        </w:rPr>
      </w:pPr>
      <w:r w:rsidRPr="0029749E">
        <w:rPr>
          <w:rFonts w:cs="Arial"/>
        </w:rPr>
        <w:t>Należy podać kwartał</w:t>
      </w:r>
      <w:r w:rsidR="00361E12" w:rsidRPr="0029749E">
        <w:rPr>
          <w:rFonts w:cs="Arial"/>
        </w:rPr>
        <w:t xml:space="preserve"> oraz </w:t>
      </w:r>
      <w:r w:rsidRPr="0029749E">
        <w:rPr>
          <w:rFonts w:cs="Arial"/>
        </w:rPr>
        <w:t>rok, w którym po raz pierwszy ujęto daną nieprawidłowość</w:t>
      </w:r>
      <w:r w:rsidR="00AE2AA8" w:rsidRPr="0029749E">
        <w:rPr>
          <w:rFonts w:cs="Arial"/>
        </w:rPr>
        <w:t xml:space="preserve"> w </w:t>
      </w:r>
      <w:proofErr w:type="spellStart"/>
      <w:r w:rsidR="00BB3305">
        <w:rPr>
          <w:rFonts w:cs="Arial"/>
        </w:rPr>
        <w:t>RKiN</w:t>
      </w:r>
      <w:proofErr w:type="spellEnd"/>
      <w:r w:rsidR="004E40BC">
        <w:rPr>
          <w:rFonts w:cs="Arial"/>
        </w:rPr>
        <w:t> </w:t>
      </w:r>
      <w:r w:rsidR="00D403C4">
        <w:rPr>
          <w:rFonts w:cs="Arial"/>
        </w:rPr>
        <w:t>20</w:t>
      </w:r>
      <w:r w:rsidR="00BB3305">
        <w:rPr>
          <w:rFonts w:cs="Arial"/>
        </w:rPr>
        <w:t>14-</w:t>
      </w:r>
      <w:r w:rsidR="00BA3BA6">
        <w:rPr>
          <w:rFonts w:cs="Arial"/>
        </w:rPr>
        <w:t>20</w:t>
      </w:r>
      <w:r w:rsidRPr="0029749E">
        <w:rPr>
          <w:rFonts w:cs="Arial"/>
        </w:rPr>
        <w:t>, w formacie: numer kwartału – cyfra rzymska, ukośnik,  rok – liczba arabska (np. I/2011).</w:t>
      </w:r>
    </w:p>
    <w:p w14:paraId="785B1647" w14:textId="3FFF30E5" w:rsidR="004C72ED" w:rsidRPr="0029749E" w:rsidRDefault="004C72ED" w:rsidP="00536203">
      <w:pPr>
        <w:pStyle w:val="Nagwek1"/>
        <w:jc w:val="both"/>
      </w:pPr>
      <w:r w:rsidRPr="0029749E">
        <w:t xml:space="preserve">Kolumna </w:t>
      </w:r>
      <w:r w:rsidR="00470E02">
        <w:t>7</w:t>
      </w:r>
      <w:r w:rsidRPr="0029749E">
        <w:t>.</w:t>
      </w:r>
      <w:r w:rsidRPr="0029749E">
        <w:tab/>
        <w:t>Data stwierdzenia nieprawidłowości</w:t>
      </w:r>
    </w:p>
    <w:p w14:paraId="597290B0" w14:textId="09CCF115" w:rsidR="004C72ED" w:rsidRPr="0029749E" w:rsidRDefault="004C72ED" w:rsidP="00A43093">
      <w:pPr>
        <w:jc w:val="both"/>
        <w:rPr>
          <w:rFonts w:cs="Arial"/>
        </w:rPr>
      </w:pPr>
      <w:r w:rsidRPr="0029749E">
        <w:rPr>
          <w:rFonts w:cs="Arial"/>
        </w:rPr>
        <w:t>Należy podać datę wstępnego ustalenia administracyjnego, tj</w:t>
      </w:r>
      <w:r w:rsidR="00182AA9">
        <w:rPr>
          <w:rFonts w:cs="Arial"/>
        </w:rPr>
        <w:t>. w szczególności</w:t>
      </w:r>
      <w:r w:rsidRPr="0029749E">
        <w:rPr>
          <w:rFonts w:cs="Arial"/>
        </w:rPr>
        <w:t>:</w:t>
      </w:r>
    </w:p>
    <w:p w14:paraId="1B25832F" w14:textId="56B51CC8" w:rsidR="004C72ED" w:rsidRPr="009356AD" w:rsidRDefault="004C72ED" w:rsidP="00F72B17">
      <w:pPr>
        <w:pStyle w:val="Akapitzlist"/>
        <w:numPr>
          <w:ilvl w:val="0"/>
          <w:numId w:val="14"/>
        </w:numPr>
        <w:jc w:val="both"/>
        <w:rPr>
          <w:rFonts w:cs="Arial"/>
        </w:rPr>
      </w:pPr>
      <w:r w:rsidRPr="004C72ED">
        <w:rPr>
          <w:rFonts w:cs="Arial"/>
        </w:rPr>
        <w:t>w przypadku kontroli projektu - wynik kontroli lub inny dokument kończący kontrolę lub</w:t>
      </w:r>
      <w:r w:rsidR="00FD11E2">
        <w:rPr>
          <w:rFonts w:cs="Arial"/>
        </w:rPr>
        <w:t> </w:t>
      </w:r>
      <w:r w:rsidRPr="004C72ED">
        <w:rPr>
          <w:rFonts w:cs="Arial"/>
        </w:rPr>
        <w:t>audyt</w:t>
      </w:r>
      <w:r w:rsidRPr="00A02E53">
        <w:rPr>
          <w:rFonts w:cs="Arial"/>
        </w:rPr>
        <w:t xml:space="preserve">, </w:t>
      </w:r>
      <w:r w:rsidRPr="00605CFF">
        <w:rPr>
          <w:rFonts w:cs="Arial"/>
        </w:rPr>
        <w:t xml:space="preserve">tj. </w:t>
      </w:r>
      <w:r w:rsidR="00F02FE7">
        <w:rPr>
          <w:rFonts w:cs="Arial"/>
        </w:rPr>
        <w:t xml:space="preserve">m.in. </w:t>
      </w:r>
      <w:r w:rsidRPr="00605CFF">
        <w:rPr>
          <w:rFonts w:cs="Arial"/>
        </w:rPr>
        <w:t>data podpisan</w:t>
      </w:r>
      <w:r w:rsidRPr="005F2617">
        <w:rPr>
          <w:rFonts w:cs="Arial"/>
        </w:rPr>
        <w:t>ia przez beneficjenta informacji pokontrolnej lub ostateczn</w:t>
      </w:r>
      <w:r w:rsidRPr="009356AD">
        <w:rPr>
          <w:rFonts w:cs="Arial"/>
        </w:rPr>
        <w:t>ej odmowy jej podpisania</w:t>
      </w:r>
      <w:r w:rsidR="00F02FE7">
        <w:rPr>
          <w:rFonts w:cs="Arial"/>
        </w:rPr>
        <w:t xml:space="preserve"> lub data potwierdzenia przez IW/IP/IZ wystąpienia nieprawidłowości w przypadku kontroli prowadzonej przez </w:t>
      </w:r>
      <w:r w:rsidR="00A33972">
        <w:rPr>
          <w:rFonts w:cs="Arial"/>
        </w:rPr>
        <w:t>zewnętrzn</w:t>
      </w:r>
      <w:r w:rsidR="00924C0D">
        <w:rPr>
          <w:rFonts w:cs="Arial"/>
        </w:rPr>
        <w:t>ą instytucję</w:t>
      </w:r>
      <w:r w:rsidR="00A33972">
        <w:rPr>
          <w:rFonts w:cs="Arial"/>
        </w:rPr>
        <w:t xml:space="preserve"> </w:t>
      </w:r>
      <w:r w:rsidR="00924C0D">
        <w:rPr>
          <w:rFonts w:cs="Arial"/>
        </w:rPr>
        <w:t>(</w:t>
      </w:r>
      <w:r w:rsidR="00A33972">
        <w:rPr>
          <w:rFonts w:cs="Arial"/>
        </w:rPr>
        <w:t>lub podmiot</w:t>
      </w:r>
      <w:r w:rsidR="00924C0D">
        <w:rPr>
          <w:rFonts w:cs="Arial"/>
        </w:rPr>
        <w:t>)</w:t>
      </w:r>
      <w:r w:rsidRPr="009356AD">
        <w:rPr>
          <w:rFonts w:cs="Arial"/>
        </w:rPr>
        <w:t>,</w:t>
      </w:r>
    </w:p>
    <w:p w14:paraId="09267459" w14:textId="77777777" w:rsidR="004C72ED" w:rsidRPr="009356AD" w:rsidRDefault="004C72ED" w:rsidP="00353541">
      <w:pPr>
        <w:pStyle w:val="Akapitzlist"/>
        <w:numPr>
          <w:ilvl w:val="0"/>
          <w:numId w:val="14"/>
        </w:numPr>
        <w:jc w:val="both"/>
        <w:rPr>
          <w:rFonts w:cs="Arial"/>
        </w:rPr>
      </w:pPr>
      <w:r w:rsidRPr="009356AD">
        <w:rPr>
          <w:rFonts w:cs="Arial"/>
        </w:rPr>
        <w:t xml:space="preserve">w przypadku kontroli zamówień publicznych, zgodnie z zał. 2 do Wytycznych w zakresie kontroli realizacji PO </w:t>
      </w:r>
      <w:proofErr w:type="spellStart"/>
      <w:r w:rsidRPr="009356AD">
        <w:rPr>
          <w:rFonts w:cs="Arial"/>
        </w:rPr>
        <w:t>IiŚ</w:t>
      </w:r>
      <w:proofErr w:type="spellEnd"/>
      <w:r w:rsidRPr="009356AD">
        <w:rPr>
          <w:rFonts w:cs="Arial"/>
        </w:rPr>
        <w:t xml:space="preserve"> – data przekazania do beneficjenta ostatecznej opinii pokontrolnej;</w:t>
      </w:r>
    </w:p>
    <w:p w14:paraId="234A3EBE" w14:textId="4AE87858" w:rsidR="004C72ED" w:rsidRDefault="004C72ED" w:rsidP="00353541">
      <w:pPr>
        <w:pStyle w:val="Akapitzlist"/>
        <w:numPr>
          <w:ilvl w:val="0"/>
          <w:numId w:val="14"/>
        </w:numPr>
        <w:jc w:val="both"/>
        <w:rPr>
          <w:rFonts w:cs="Arial"/>
          <w:b/>
        </w:rPr>
      </w:pPr>
      <w:r w:rsidRPr="009356AD">
        <w:rPr>
          <w:rFonts w:cs="Arial"/>
        </w:rPr>
        <w:t>w przypadku kontroli wniosku o płatność - data zatwierdzenia wniosku, w ramach którego wykryto nieprawidłowość</w:t>
      </w:r>
      <w:r w:rsidR="00F02FE7">
        <w:rPr>
          <w:rFonts w:cs="Arial"/>
          <w:b/>
        </w:rPr>
        <w:t>;</w:t>
      </w:r>
    </w:p>
    <w:p w14:paraId="7255D2A4" w14:textId="4A350973" w:rsidR="004C72ED" w:rsidRPr="0029749E" w:rsidRDefault="004C72ED" w:rsidP="00536203">
      <w:pPr>
        <w:pStyle w:val="Nagwek1"/>
        <w:jc w:val="both"/>
      </w:pPr>
      <w:r w:rsidRPr="0029749E">
        <w:t xml:space="preserve">Kolumna </w:t>
      </w:r>
      <w:r w:rsidR="00470E02">
        <w:t>8</w:t>
      </w:r>
      <w:r w:rsidRPr="0029749E">
        <w:t>.</w:t>
      </w:r>
      <w:r w:rsidRPr="0029749E">
        <w:tab/>
        <w:t>Nazwa instytucji, która wykryła nieprawidłowość</w:t>
      </w:r>
    </w:p>
    <w:p w14:paraId="617ED2B0" w14:textId="6FB8707E" w:rsidR="004C72ED" w:rsidRPr="0029749E" w:rsidRDefault="004C72ED" w:rsidP="00A43093">
      <w:pPr>
        <w:jc w:val="both"/>
        <w:rPr>
          <w:rFonts w:cs="Arial"/>
        </w:rPr>
      </w:pPr>
      <w:r w:rsidRPr="0029749E">
        <w:rPr>
          <w:rFonts w:cs="Arial"/>
        </w:rPr>
        <w:t>Należy podać skrót nazwy własnej instytucji (np. NFOŚiGW, CUPT, UZP, KE), która dokonała wstępnego ustalenia administracyjnego. Dopuszcza się podawan</w:t>
      </w:r>
      <w:r w:rsidR="00B5107A">
        <w:rPr>
          <w:rFonts w:cs="Arial"/>
        </w:rPr>
        <w:t>ie</w:t>
      </w:r>
      <w:r w:rsidRPr="0029749E">
        <w:rPr>
          <w:rFonts w:cs="Arial"/>
        </w:rPr>
        <w:t xml:space="preserve"> dwóch instytucji, np. KE/NFOŚiGW.</w:t>
      </w:r>
    </w:p>
    <w:p w14:paraId="5965A68B" w14:textId="22AD2127" w:rsidR="004C72ED" w:rsidRPr="0029749E" w:rsidRDefault="004C72ED" w:rsidP="00536203">
      <w:pPr>
        <w:pStyle w:val="Nagwek1"/>
        <w:jc w:val="both"/>
      </w:pPr>
      <w:r w:rsidRPr="0029749E">
        <w:t xml:space="preserve">Kolumna </w:t>
      </w:r>
      <w:r w:rsidR="00470E02">
        <w:t>9</w:t>
      </w:r>
      <w:r w:rsidRPr="0029749E">
        <w:t>.</w:t>
      </w:r>
      <w:r w:rsidRPr="0029749E">
        <w:tab/>
        <w:t xml:space="preserve">Numer kontroli zgodny z numerem w </w:t>
      </w:r>
      <w:r>
        <w:t>SL2014</w:t>
      </w:r>
    </w:p>
    <w:p w14:paraId="2BB2FEF6" w14:textId="18D7E98D" w:rsidR="004C72ED" w:rsidRPr="0029749E" w:rsidRDefault="004C72ED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Należy podać nr kontroli z </w:t>
      </w:r>
      <w:r>
        <w:rPr>
          <w:rFonts w:cs="Arial"/>
        </w:rPr>
        <w:t>SL2014</w:t>
      </w:r>
      <w:r w:rsidRPr="0029749E">
        <w:rPr>
          <w:rFonts w:cs="Arial"/>
        </w:rPr>
        <w:t xml:space="preserve">, która </w:t>
      </w:r>
      <w:r>
        <w:rPr>
          <w:rFonts w:cs="Arial"/>
        </w:rPr>
        <w:t xml:space="preserve">odnosi się do przedmiotowej </w:t>
      </w:r>
      <w:r w:rsidRPr="0029749E">
        <w:rPr>
          <w:rFonts w:cs="Arial"/>
        </w:rPr>
        <w:t>nieprawidłowości</w:t>
      </w:r>
      <w:r>
        <w:rPr>
          <w:rFonts w:cs="Arial"/>
        </w:rPr>
        <w:t>.</w:t>
      </w:r>
      <w:r w:rsidR="00751C67">
        <w:rPr>
          <w:rFonts w:cs="Arial"/>
        </w:rPr>
        <w:t xml:space="preserve"> </w:t>
      </w:r>
      <w:r w:rsidR="00751C67">
        <w:rPr>
          <w:rFonts w:cs="Arial"/>
        </w:rPr>
        <w:br/>
        <w:t>W przypadku kontroli niepodlegających wpisowi do SL2014, należy wpisać ND.</w:t>
      </w:r>
    </w:p>
    <w:p w14:paraId="0CEBDC64" w14:textId="610E5737" w:rsidR="005B0827" w:rsidRDefault="00831C4A" w:rsidP="00536203">
      <w:pPr>
        <w:pStyle w:val="Nagwek1"/>
        <w:jc w:val="both"/>
      </w:pPr>
      <w:r w:rsidRPr="0029749E">
        <w:t xml:space="preserve">Kolumna </w:t>
      </w:r>
      <w:r w:rsidR="00470E02">
        <w:t>10</w:t>
      </w:r>
      <w:r w:rsidRPr="0029749E">
        <w:t>.</w:t>
      </w:r>
      <w:r w:rsidRPr="0029749E">
        <w:tab/>
      </w:r>
      <w:r w:rsidR="00CC1E8F" w:rsidRPr="0029749E">
        <w:t xml:space="preserve">Numer </w:t>
      </w:r>
      <w:r w:rsidR="005B0827" w:rsidRPr="0029749E">
        <w:t>kontraktu / umowy, w ramach której wykryto nieprawidłowość</w:t>
      </w:r>
    </w:p>
    <w:p w14:paraId="007087DE" w14:textId="77777777" w:rsidR="00F2129B" w:rsidRDefault="005B0827" w:rsidP="00A43093">
      <w:pPr>
        <w:jc w:val="both"/>
        <w:rPr>
          <w:rFonts w:cs="Arial"/>
        </w:rPr>
      </w:pPr>
      <w:r w:rsidRPr="0029749E">
        <w:rPr>
          <w:rFonts w:cs="Arial"/>
        </w:rPr>
        <w:t>Należy podać numer kontraktu lub umowy.</w:t>
      </w:r>
      <w:r w:rsidR="002A2E7D">
        <w:rPr>
          <w:rFonts w:cs="Arial"/>
        </w:rPr>
        <w:t xml:space="preserve"> </w:t>
      </w:r>
    </w:p>
    <w:p w14:paraId="4F72A492" w14:textId="4B771D84" w:rsidR="005B0827" w:rsidRPr="0029749E" w:rsidRDefault="002A2E7D" w:rsidP="00A43093">
      <w:pPr>
        <w:jc w:val="both"/>
        <w:rPr>
          <w:rFonts w:cs="Arial"/>
        </w:rPr>
      </w:pPr>
      <w:r>
        <w:rPr>
          <w:rFonts w:cs="Arial"/>
        </w:rPr>
        <w:t xml:space="preserve">W przypadku aneksu w którym stwierdzono nieprawidłowość, w kol. </w:t>
      </w:r>
      <w:r w:rsidR="009E14EC">
        <w:rPr>
          <w:rFonts w:cs="Arial"/>
        </w:rPr>
        <w:t>10</w:t>
      </w:r>
      <w:r>
        <w:rPr>
          <w:rFonts w:cs="Arial"/>
        </w:rPr>
        <w:t xml:space="preserve"> </w:t>
      </w:r>
      <w:r w:rsidR="005F7EB8">
        <w:rPr>
          <w:rFonts w:cs="Arial"/>
        </w:rPr>
        <w:t xml:space="preserve">najpierw </w:t>
      </w:r>
      <w:r>
        <w:rPr>
          <w:rFonts w:cs="Arial"/>
        </w:rPr>
        <w:t xml:space="preserve">należy podać </w:t>
      </w:r>
      <w:r w:rsidR="005B0827" w:rsidRPr="0029749E">
        <w:rPr>
          <w:rFonts w:cs="Arial"/>
        </w:rPr>
        <w:t xml:space="preserve"> </w:t>
      </w:r>
      <w:r w:rsidR="005F7EB8">
        <w:rPr>
          <w:rFonts w:cs="Arial"/>
        </w:rPr>
        <w:t>numer kontraktu lub umowy</w:t>
      </w:r>
      <w:r w:rsidR="00114D4E">
        <w:rPr>
          <w:rFonts w:cs="Arial"/>
        </w:rPr>
        <w:t xml:space="preserve"> (którego dany aneks dotyczy)</w:t>
      </w:r>
      <w:r w:rsidR="005F7EB8">
        <w:rPr>
          <w:rFonts w:cs="Arial"/>
        </w:rPr>
        <w:t xml:space="preserve">, a następnie informacje o </w:t>
      </w:r>
      <w:r w:rsidR="00114D4E">
        <w:rPr>
          <w:rFonts w:cs="Arial"/>
        </w:rPr>
        <w:t>tym</w:t>
      </w:r>
      <w:r w:rsidR="005F7EB8">
        <w:rPr>
          <w:rFonts w:cs="Arial"/>
        </w:rPr>
        <w:t xml:space="preserve"> aneksie</w:t>
      </w:r>
      <w:r w:rsidR="00176B75">
        <w:rPr>
          <w:rFonts w:cs="Arial"/>
        </w:rPr>
        <w:t xml:space="preserve"> (</w:t>
      </w:r>
      <w:r w:rsidR="0071702A">
        <w:rPr>
          <w:rFonts w:cs="Arial"/>
        </w:rPr>
        <w:t>przykładowy zapis powinien wyglądać następująco</w:t>
      </w:r>
      <w:r w:rsidR="00176B75">
        <w:rPr>
          <w:rFonts w:cs="Arial"/>
        </w:rPr>
        <w:t xml:space="preserve"> „kontrakt nr X – Aneks nr 3”)</w:t>
      </w:r>
      <w:r w:rsidR="00F2129B">
        <w:rPr>
          <w:rFonts w:cs="Arial"/>
        </w:rPr>
        <w:t>.</w:t>
      </w:r>
    </w:p>
    <w:p w14:paraId="7C205060" w14:textId="733E6EBA" w:rsidR="005B0827" w:rsidRPr="0029749E" w:rsidRDefault="005B0827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W przypadku wydatków wyłączonych spod obowiązku zawierania umowy należy podać </w:t>
      </w:r>
      <w:r>
        <w:rPr>
          <w:rFonts w:cs="Arial"/>
        </w:rPr>
        <w:t>nr </w:t>
      </w:r>
      <w:r w:rsidRPr="0029749E">
        <w:rPr>
          <w:rFonts w:cs="Arial"/>
        </w:rPr>
        <w:t>faktury lub dokumentu równoważnego, na podstawie którego poniesiono wydatek (dopuszczone jest grupowanie dokumentów tożsamych np. aktów notarialnych w przypadku wykupu gruntów).</w:t>
      </w:r>
      <w:r w:rsidR="00C16179">
        <w:rPr>
          <w:rFonts w:cs="Arial"/>
        </w:rPr>
        <w:t xml:space="preserve"> </w:t>
      </w:r>
    </w:p>
    <w:p w14:paraId="7EB85CD2" w14:textId="25556262" w:rsidR="00CC1E8F" w:rsidRPr="0029749E" w:rsidRDefault="005B0827" w:rsidP="00536203">
      <w:pPr>
        <w:pStyle w:val="Nagwek1"/>
        <w:jc w:val="both"/>
      </w:pPr>
      <w:r>
        <w:t xml:space="preserve">Kolumna </w:t>
      </w:r>
      <w:r w:rsidR="006F5BC7">
        <w:t>1</w:t>
      </w:r>
      <w:r w:rsidR="00420ED0">
        <w:t>1</w:t>
      </w:r>
      <w:r>
        <w:t xml:space="preserve">. </w:t>
      </w:r>
      <w:r>
        <w:tab/>
        <w:t>N</w:t>
      </w:r>
      <w:r w:rsidR="00CC1E8F" w:rsidRPr="0029749E">
        <w:t>azwa kontraktu / umowy, w ramach której wykryto nieprawidłowość</w:t>
      </w:r>
      <w:r w:rsidR="00C860C5">
        <w:t xml:space="preserve"> lub</w:t>
      </w:r>
      <w:r w:rsidR="00420ED0">
        <w:t> </w:t>
      </w:r>
      <w:r w:rsidR="00C860C5">
        <w:t>przedmiot wydatku.</w:t>
      </w:r>
    </w:p>
    <w:p w14:paraId="01CDDE80" w14:textId="77777777" w:rsidR="008F1230" w:rsidRPr="0029749E" w:rsidRDefault="00C6113B" w:rsidP="00A43093">
      <w:pPr>
        <w:jc w:val="both"/>
        <w:rPr>
          <w:rFonts w:cs="Arial"/>
        </w:rPr>
      </w:pPr>
      <w:r w:rsidRPr="0029749E">
        <w:rPr>
          <w:rFonts w:cs="Arial"/>
        </w:rPr>
        <w:t>Należy</w:t>
      </w:r>
      <w:r w:rsidR="00D27380" w:rsidRPr="0029749E">
        <w:rPr>
          <w:rFonts w:cs="Arial"/>
        </w:rPr>
        <w:t xml:space="preserve"> </w:t>
      </w:r>
      <w:r w:rsidRPr="0029749E">
        <w:rPr>
          <w:rFonts w:cs="Arial"/>
        </w:rPr>
        <w:t xml:space="preserve">podać </w:t>
      </w:r>
      <w:r w:rsidR="005B0827">
        <w:rPr>
          <w:rFonts w:cs="Arial"/>
        </w:rPr>
        <w:t xml:space="preserve">pełną </w:t>
      </w:r>
      <w:r w:rsidRPr="0029749E">
        <w:rPr>
          <w:rFonts w:cs="Arial"/>
        </w:rPr>
        <w:t>nazwę</w:t>
      </w:r>
      <w:r w:rsidR="00D27380" w:rsidRPr="0029749E">
        <w:rPr>
          <w:rFonts w:cs="Arial"/>
        </w:rPr>
        <w:t xml:space="preserve"> kontrakt</w:t>
      </w:r>
      <w:r w:rsidR="00924BA8" w:rsidRPr="0029749E">
        <w:rPr>
          <w:rFonts w:cs="Arial"/>
        </w:rPr>
        <w:t>u</w:t>
      </w:r>
      <w:r w:rsidR="008F1230" w:rsidRPr="0029749E">
        <w:rPr>
          <w:rFonts w:cs="Arial"/>
        </w:rPr>
        <w:t xml:space="preserve"> lub umowy</w:t>
      </w:r>
      <w:r w:rsidR="00924BA8" w:rsidRPr="0029749E">
        <w:rPr>
          <w:rFonts w:cs="Arial"/>
        </w:rPr>
        <w:t xml:space="preserve">. </w:t>
      </w:r>
    </w:p>
    <w:p w14:paraId="51DD91DE" w14:textId="57AC113B" w:rsidR="00D27380" w:rsidRPr="0029749E" w:rsidRDefault="00924BA8" w:rsidP="00353541">
      <w:pPr>
        <w:jc w:val="both"/>
        <w:rPr>
          <w:rFonts w:cs="Arial"/>
        </w:rPr>
      </w:pPr>
      <w:r w:rsidRPr="0029749E">
        <w:rPr>
          <w:rFonts w:cs="Arial"/>
        </w:rPr>
        <w:lastRenderedPageBreak/>
        <w:t xml:space="preserve">W </w:t>
      </w:r>
      <w:r w:rsidR="00D27380" w:rsidRPr="0029749E">
        <w:rPr>
          <w:rFonts w:cs="Arial"/>
        </w:rPr>
        <w:t>przypadku wydatków wyłączonych spod obowiązku zawierania umowy</w:t>
      </w:r>
      <w:r w:rsidRPr="0029749E">
        <w:rPr>
          <w:rFonts w:cs="Arial"/>
        </w:rPr>
        <w:t xml:space="preserve"> należy podać</w:t>
      </w:r>
      <w:r w:rsidR="005B0827">
        <w:rPr>
          <w:rFonts w:cs="Arial"/>
        </w:rPr>
        <w:t xml:space="preserve"> </w:t>
      </w:r>
      <w:r w:rsidR="00C860C5">
        <w:rPr>
          <w:rFonts w:cs="Arial"/>
        </w:rPr>
        <w:t>przedmiot</w:t>
      </w:r>
      <w:r w:rsidR="00C860C5" w:rsidRPr="0029749E">
        <w:rPr>
          <w:rFonts w:cs="Arial"/>
        </w:rPr>
        <w:t xml:space="preserve"> </w:t>
      </w:r>
      <w:r w:rsidR="005B0827">
        <w:rPr>
          <w:rFonts w:cs="Arial"/>
        </w:rPr>
        <w:t xml:space="preserve">poniesionego </w:t>
      </w:r>
      <w:r w:rsidRPr="0029749E">
        <w:rPr>
          <w:rFonts w:cs="Arial"/>
        </w:rPr>
        <w:t>wydatku</w:t>
      </w:r>
      <w:r w:rsidR="005B0827">
        <w:rPr>
          <w:rFonts w:cs="Arial"/>
        </w:rPr>
        <w:t xml:space="preserve"> (np. zakup gruntów).</w:t>
      </w:r>
    </w:p>
    <w:p w14:paraId="3C31C26D" w14:textId="3B9F4A2A" w:rsidR="00014424" w:rsidRDefault="005B0827" w:rsidP="00353541">
      <w:pPr>
        <w:jc w:val="both"/>
        <w:rPr>
          <w:rFonts w:cs="Arial"/>
          <w:b/>
        </w:rPr>
      </w:pPr>
      <w:r>
        <w:rPr>
          <w:rFonts w:cs="Arial"/>
          <w:b/>
        </w:rPr>
        <w:t xml:space="preserve">Kolumna </w:t>
      </w:r>
      <w:r w:rsidR="006F5BC7">
        <w:rPr>
          <w:rFonts w:cs="Arial"/>
          <w:b/>
        </w:rPr>
        <w:t>1</w:t>
      </w:r>
      <w:r w:rsidR="00420ED0">
        <w:rPr>
          <w:rFonts w:cs="Arial"/>
          <w:b/>
        </w:rPr>
        <w:t>2</w:t>
      </w:r>
      <w:r>
        <w:rPr>
          <w:rFonts w:cs="Arial"/>
          <w:b/>
        </w:rPr>
        <w:t xml:space="preserve">. </w:t>
      </w:r>
      <w:r>
        <w:rPr>
          <w:rFonts w:cs="Arial"/>
          <w:b/>
        </w:rPr>
        <w:tab/>
      </w:r>
      <w:r w:rsidRPr="005B0827">
        <w:rPr>
          <w:rFonts w:cs="Arial"/>
          <w:b/>
        </w:rPr>
        <w:t>Data podpisania kontraktu / umowy</w:t>
      </w:r>
      <w:r w:rsidR="0045289D">
        <w:rPr>
          <w:rFonts w:cs="Arial"/>
          <w:b/>
        </w:rPr>
        <w:t xml:space="preserve"> / aneksu</w:t>
      </w:r>
      <w:r w:rsidRPr="005B0827">
        <w:rPr>
          <w:rFonts w:cs="Arial"/>
          <w:b/>
        </w:rPr>
        <w:t xml:space="preserve"> w ramach której wykryto nieprawidłowość</w:t>
      </w:r>
    </w:p>
    <w:p w14:paraId="0905C985" w14:textId="77777777" w:rsidR="00F2129B" w:rsidRDefault="005B0827" w:rsidP="00353541">
      <w:pPr>
        <w:jc w:val="both"/>
        <w:rPr>
          <w:rFonts w:cs="Arial"/>
        </w:rPr>
      </w:pPr>
      <w:r w:rsidRPr="00DB0459">
        <w:rPr>
          <w:rFonts w:cs="Arial"/>
        </w:rPr>
        <w:t>Należy podać datę podpisania pierw</w:t>
      </w:r>
      <w:r>
        <w:rPr>
          <w:rFonts w:cs="Arial"/>
        </w:rPr>
        <w:t xml:space="preserve">szej </w:t>
      </w:r>
      <w:r w:rsidRPr="00DB0459">
        <w:rPr>
          <w:rFonts w:cs="Arial"/>
        </w:rPr>
        <w:t xml:space="preserve">umowy </w:t>
      </w:r>
      <w:r>
        <w:rPr>
          <w:rFonts w:cs="Arial"/>
        </w:rPr>
        <w:t>lub</w:t>
      </w:r>
      <w:r w:rsidRPr="00DB0459">
        <w:rPr>
          <w:rFonts w:cs="Arial"/>
        </w:rPr>
        <w:t xml:space="preserve"> kontraktu. </w:t>
      </w:r>
    </w:p>
    <w:p w14:paraId="5BFC92BB" w14:textId="6A190606" w:rsidR="005B0827" w:rsidRDefault="008D0ADE" w:rsidP="00353541">
      <w:pPr>
        <w:jc w:val="both"/>
        <w:rPr>
          <w:rFonts w:cs="Arial"/>
        </w:rPr>
      </w:pPr>
      <w:r>
        <w:rPr>
          <w:rFonts w:cs="Arial"/>
        </w:rPr>
        <w:t>W przypadku aneksu w którym stwierdzono nieprawidłowość, w kol. 1</w:t>
      </w:r>
      <w:r w:rsidR="00420ED0">
        <w:rPr>
          <w:rFonts w:cs="Arial"/>
        </w:rPr>
        <w:t>2</w:t>
      </w:r>
      <w:r>
        <w:rPr>
          <w:rFonts w:cs="Arial"/>
        </w:rPr>
        <w:t xml:space="preserve"> należy podać datę zawarcie </w:t>
      </w:r>
      <w:r w:rsidR="00E3702C">
        <w:rPr>
          <w:rFonts w:cs="Arial"/>
        </w:rPr>
        <w:t>tego</w:t>
      </w:r>
      <w:r>
        <w:rPr>
          <w:rFonts w:cs="Arial"/>
        </w:rPr>
        <w:t xml:space="preserve"> aneksu.</w:t>
      </w:r>
    </w:p>
    <w:p w14:paraId="0396068D" w14:textId="77777777" w:rsidR="005B0827" w:rsidRPr="00DB0459" w:rsidRDefault="005B0827" w:rsidP="00353541">
      <w:pPr>
        <w:jc w:val="both"/>
        <w:rPr>
          <w:rFonts w:cs="Arial"/>
        </w:rPr>
      </w:pPr>
      <w:r>
        <w:rPr>
          <w:rFonts w:cs="Arial"/>
        </w:rPr>
        <w:t>W</w:t>
      </w:r>
      <w:r w:rsidRPr="0029749E">
        <w:rPr>
          <w:rFonts w:cs="Arial"/>
        </w:rPr>
        <w:t xml:space="preserve"> przypadku wydatków wyłączonych spod obowiązku zawierania umowy należy podać</w:t>
      </w:r>
      <w:r>
        <w:rPr>
          <w:rFonts w:cs="Arial"/>
        </w:rPr>
        <w:t xml:space="preserve"> datę poniesienia </w:t>
      </w:r>
      <w:r w:rsidRPr="0029749E">
        <w:rPr>
          <w:rFonts w:cs="Arial"/>
        </w:rPr>
        <w:t>wydatku</w:t>
      </w:r>
      <w:r>
        <w:rPr>
          <w:rFonts w:cs="Arial"/>
        </w:rPr>
        <w:t>.</w:t>
      </w:r>
    </w:p>
    <w:p w14:paraId="2D85F0F1" w14:textId="40098927" w:rsidR="00CC1E8F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6F5BC7">
        <w:t>1</w:t>
      </w:r>
      <w:r w:rsidR="00420ED0">
        <w:t>3</w:t>
      </w:r>
      <w:r w:rsidRPr="0029749E">
        <w:t>.</w:t>
      </w:r>
      <w:r w:rsidRPr="0029749E">
        <w:tab/>
      </w:r>
      <w:r w:rsidR="00CC1E8F" w:rsidRPr="0029749E">
        <w:t>Wartości kontraktu / umowy (kwota wydatków kwalifikowanych)</w:t>
      </w:r>
    </w:p>
    <w:p w14:paraId="06791D5A" w14:textId="77777777" w:rsidR="00014424" w:rsidRPr="0029749E" w:rsidRDefault="00247A9E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Należy podać kwotę wydatków kwalifikowalnych </w:t>
      </w:r>
      <w:r w:rsidR="003A1E32" w:rsidRPr="0029749E">
        <w:rPr>
          <w:rFonts w:cs="Arial"/>
        </w:rPr>
        <w:t xml:space="preserve">odnoszącą </w:t>
      </w:r>
      <w:r w:rsidR="00B55521" w:rsidRPr="0029749E">
        <w:rPr>
          <w:rFonts w:cs="Arial"/>
        </w:rPr>
        <w:t>się do kontraktu lub umowy,</w:t>
      </w:r>
      <w:r w:rsidRPr="0029749E">
        <w:rPr>
          <w:rFonts w:cs="Arial"/>
        </w:rPr>
        <w:t xml:space="preserve"> zgodnie z najbardziej aktualną wersją kontraktu </w:t>
      </w:r>
      <w:r w:rsidR="008F1230" w:rsidRPr="0029749E">
        <w:rPr>
          <w:rFonts w:cs="Arial"/>
        </w:rPr>
        <w:t>lub</w:t>
      </w:r>
      <w:r w:rsidRPr="0029749E">
        <w:rPr>
          <w:rFonts w:cs="Arial"/>
        </w:rPr>
        <w:t xml:space="preserve"> umowy (</w:t>
      </w:r>
      <w:r w:rsidR="00CF7C6C" w:rsidRPr="0029749E">
        <w:rPr>
          <w:rFonts w:cs="Arial"/>
        </w:rPr>
        <w:t>z uwzględnieniem zawartych aneksów zmieniających wysokość kontraktu lub umowy)</w:t>
      </w:r>
      <w:r w:rsidRPr="0029749E">
        <w:rPr>
          <w:rFonts w:cs="Arial"/>
        </w:rPr>
        <w:t xml:space="preserve">. </w:t>
      </w:r>
      <w:r w:rsidR="00CF7C6C" w:rsidRPr="0029749E">
        <w:rPr>
          <w:rFonts w:cs="Arial"/>
        </w:rPr>
        <w:t>Kwot</w:t>
      </w:r>
      <w:r w:rsidR="0036258B" w:rsidRPr="0029749E">
        <w:rPr>
          <w:rFonts w:cs="Arial"/>
        </w:rPr>
        <w:t>y</w:t>
      </w:r>
      <w:r w:rsidR="00CF7C6C" w:rsidRPr="0029749E">
        <w:rPr>
          <w:rFonts w:cs="Arial"/>
        </w:rPr>
        <w:t xml:space="preserve"> tej </w:t>
      </w:r>
      <w:r w:rsidR="00AE2AA8" w:rsidRPr="0029749E">
        <w:rPr>
          <w:rFonts w:cs="Arial"/>
        </w:rPr>
        <w:t>nie pomniejsza się o </w:t>
      </w:r>
      <w:r w:rsidR="00CF7C6C" w:rsidRPr="0029749E">
        <w:rPr>
          <w:rFonts w:cs="Arial"/>
        </w:rPr>
        <w:t>kwoty związane z nałożonymi korektami.</w:t>
      </w:r>
    </w:p>
    <w:p w14:paraId="6F67CA54" w14:textId="77777777" w:rsidR="00247A9E" w:rsidRPr="0029749E" w:rsidRDefault="00CA62DE" w:rsidP="00353541">
      <w:pPr>
        <w:jc w:val="both"/>
        <w:rPr>
          <w:rFonts w:cs="Arial"/>
        </w:rPr>
      </w:pPr>
      <w:r w:rsidRPr="00CA62DE">
        <w:rPr>
          <w:rFonts w:cs="Arial"/>
        </w:rPr>
        <w:t xml:space="preserve">W przypadku wydatków wyłączonych spod obowiązku zawierania umowy należy podać </w:t>
      </w:r>
      <w:r>
        <w:rPr>
          <w:rFonts w:cs="Arial"/>
        </w:rPr>
        <w:t>wartość</w:t>
      </w:r>
      <w:r w:rsidRPr="00CA62DE">
        <w:rPr>
          <w:rFonts w:cs="Arial"/>
        </w:rPr>
        <w:t xml:space="preserve"> poniesion</w:t>
      </w:r>
      <w:r>
        <w:rPr>
          <w:rFonts w:cs="Arial"/>
        </w:rPr>
        <w:t>ych</w:t>
      </w:r>
      <w:r w:rsidRPr="00CA62DE">
        <w:rPr>
          <w:rFonts w:cs="Arial"/>
        </w:rPr>
        <w:t xml:space="preserve"> wydatk</w:t>
      </w:r>
      <w:r>
        <w:rPr>
          <w:rFonts w:cs="Arial"/>
        </w:rPr>
        <w:t>ów</w:t>
      </w:r>
      <w:r w:rsidRPr="00CA62DE">
        <w:rPr>
          <w:rFonts w:cs="Arial"/>
        </w:rPr>
        <w:t xml:space="preserve"> </w:t>
      </w:r>
    </w:p>
    <w:p w14:paraId="7BC9E10A" w14:textId="411BCB6E" w:rsidR="00CF7C6C" w:rsidRPr="0029749E" w:rsidRDefault="00CF7C6C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W przypadku </w:t>
      </w:r>
      <w:r w:rsidR="00C5712C" w:rsidRPr="0029749E">
        <w:rPr>
          <w:rFonts w:cs="Arial"/>
        </w:rPr>
        <w:t xml:space="preserve">projektów </w:t>
      </w:r>
      <w:r w:rsidRPr="0029749E">
        <w:rPr>
          <w:rFonts w:cs="Arial"/>
        </w:rPr>
        <w:t xml:space="preserve">pomocy technicznej, </w:t>
      </w:r>
      <w:r w:rsidR="00684B04" w:rsidRPr="0029749E">
        <w:rPr>
          <w:rFonts w:cs="Arial"/>
        </w:rPr>
        <w:t xml:space="preserve">jeżeli </w:t>
      </w:r>
      <w:r w:rsidRPr="0029749E">
        <w:rPr>
          <w:rFonts w:cs="Arial"/>
        </w:rPr>
        <w:t>umowa obciążona nieprawidłowością</w:t>
      </w:r>
      <w:r w:rsidR="00420ED0">
        <w:rPr>
          <w:rFonts w:cs="Arial"/>
        </w:rPr>
        <w:t xml:space="preserve"> </w:t>
      </w:r>
      <w:r w:rsidR="00420ED0" w:rsidRPr="0029749E">
        <w:rPr>
          <w:rFonts w:cs="Arial"/>
        </w:rPr>
        <w:t>jest</w:t>
      </w:r>
      <w:r w:rsidR="00420ED0">
        <w:rPr>
          <w:rFonts w:cs="Arial"/>
        </w:rPr>
        <w:t> </w:t>
      </w:r>
      <w:r w:rsidRPr="0029749E">
        <w:rPr>
          <w:rFonts w:cs="Arial"/>
        </w:rPr>
        <w:t>rozliczana w ramach</w:t>
      </w:r>
      <w:r w:rsidR="00684B04" w:rsidRPr="0029749E">
        <w:rPr>
          <w:rFonts w:cs="Arial"/>
        </w:rPr>
        <w:t xml:space="preserve"> kilku</w:t>
      </w:r>
      <w:r w:rsidRPr="0029749E">
        <w:rPr>
          <w:rFonts w:cs="Arial"/>
        </w:rPr>
        <w:t xml:space="preserve"> Plan</w:t>
      </w:r>
      <w:r w:rsidR="0036258B" w:rsidRPr="0029749E">
        <w:rPr>
          <w:rFonts w:cs="Arial"/>
        </w:rPr>
        <w:t>ów</w:t>
      </w:r>
      <w:r w:rsidRPr="0029749E">
        <w:rPr>
          <w:rFonts w:cs="Arial"/>
        </w:rPr>
        <w:t xml:space="preserve"> Działań, to:</w:t>
      </w:r>
    </w:p>
    <w:p w14:paraId="0ACB2576" w14:textId="64C1212E" w:rsidR="00AE2AA8" w:rsidRPr="0029749E" w:rsidRDefault="00CF7C6C" w:rsidP="00353541">
      <w:pPr>
        <w:numPr>
          <w:ilvl w:val="0"/>
          <w:numId w:val="7"/>
        </w:numPr>
        <w:jc w:val="both"/>
        <w:rPr>
          <w:rFonts w:cs="Arial"/>
        </w:rPr>
      </w:pPr>
      <w:r w:rsidRPr="0029749E">
        <w:rPr>
          <w:rFonts w:cs="Arial"/>
        </w:rPr>
        <w:t xml:space="preserve">jeżeli nieprawidłowość wykazujemy dla PD, który został już całkowicie rozliczony (autoryzacja wniosku o płatność końcową) </w:t>
      </w:r>
      <w:r w:rsidR="00AE2AA8" w:rsidRPr="0029749E">
        <w:rPr>
          <w:rFonts w:cs="Arial"/>
        </w:rPr>
        <w:t xml:space="preserve">to </w:t>
      </w:r>
      <w:r w:rsidRPr="0029749E">
        <w:rPr>
          <w:rFonts w:cs="Arial"/>
        </w:rPr>
        <w:t xml:space="preserve">wartość w kolumnie </w:t>
      </w:r>
      <w:r w:rsidR="0035558F">
        <w:rPr>
          <w:rFonts w:cs="Arial"/>
        </w:rPr>
        <w:t>1</w:t>
      </w:r>
      <w:r w:rsidR="00420ED0">
        <w:rPr>
          <w:rFonts w:cs="Arial"/>
        </w:rPr>
        <w:t>3</w:t>
      </w:r>
      <w:r w:rsidR="0035558F" w:rsidRPr="0029749E">
        <w:rPr>
          <w:rFonts w:cs="Arial"/>
        </w:rPr>
        <w:t xml:space="preserve"> </w:t>
      </w:r>
      <w:r w:rsidRPr="0029749E">
        <w:rPr>
          <w:rFonts w:cs="Arial"/>
        </w:rPr>
        <w:t xml:space="preserve">będzie stanowić sumę wartości kwalifikowanej </w:t>
      </w:r>
      <w:r w:rsidR="00244665" w:rsidRPr="0029749E">
        <w:rPr>
          <w:rFonts w:cs="Arial"/>
        </w:rPr>
        <w:t>dokumentów księgowych</w:t>
      </w:r>
      <w:r w:rsidRPr="0029749E">
        <w:rPr>
          <w:rFonts w:cs="Arial"/>
        </w:rPr>
        <w:t xml:space="preserve"> przedstawionych</w:t>
      </w:r>
      <w:r w:rsidR="00684B04" w:rsidRPr="0029749E">
        <w:rPr>
          <w:rFonts w:cs="Arial"/>
        </w:rPr>
        <w:t xml:space="preserve"> we wnioskach o płatność w ramach danego</w:t>
      </w:r>
      <w:r w:rsidRPr="0029749E">
        <w:rPr>
          <w:rFonts w:cs="Arial"/>
        </w:rPr>
        <w:t xml:space="preserve"> PD.</w:t>
      </w:r>
    </w:p>
    <w:p w14:paraId="2E68D7D7" w14:textId="7F1B8D51" w:rsidR="00CF7C6C" w:rsidRPr="0029749E" w:rsidRDefault="00E601DA" w:rsidP="00353541">
      <w:pPr>
        <w:numPr>
          <w:ilvl w:val="0"/>
          <w:numId w:val="7"/>
        </w:numPr>
        <w:jc w:val="both"/>
        <w:rPr>
          <w:rFonts w:cs="Arial"/>
        </w:rPr>
      </w:pPr>
      <w:r w:rsidRPr="0029749E">
        <w:rPr>
          <w:rFonts w:cs="Arial"/>
        </w:rPr>
        <w:t>j</w:t>
      </w:r>
      <w:r w:rsidR="00CF7C6C" w:rsidRPr="0029749E">
        <w:rPr>
          <w:rFonts w:cs="Arial"/>
        </w:rPr>
        <w:t>eżeli</w:t>
      </w:r>
      <w:r w:rsidRPr="0029749E">
        <w:rPr>
          <w:rFonts w:cs="Arial"/>
        </w:rPr>
        <w:t xml:space="preserve"> nieprawidłowość wykazujemy dla kolejnego PD</w:t>
      </w:r>
      <w:r w:rsidR="005670D6" w:rsidRPr="0029749E">
        <w:rPr>
          <w:rFonts w:cs="Arial"/>
        </w:rPr>
        <w:t>,</w:t>
      </w:r>
      <w:r w:rsidRPr="0029749E">
        <w:rPr>
          <w:rFonts w:cs="Arial"/>
        </w:rPr>
        <w:t xml:space="preserve"> dla którego obowiązuje umowa </w:t>
      </w:r>
      <w:r w:rsidR="00C5712C" w:rsidRPr="0029749E">
        <w:rPr>
          <w:rFonts w:cs="Arial"/>
        </w:rPr>
        <w:t>obciążona nieprawidłowością</w:t>
      </w:r>
      <w:r w:rsidRPr="0029749E">
        <w:rPr>
          <w:rFonts w:cs="Arial"/>
        </w:rPr>
        <w:t xml:space="preserve"> i projekt ten nie został jeszcze całkowicie rozliczony</w:t>
      </w:r>
      <w:r w:rsidR="005670D6" w:rsidRPr="0029749E">
        <w:rPr>
          <w:rFonts w:cs="Arial"/>
        </w:rPr>
        <w:t xml:space="preserve"> (wniosek o płatność końcową nie został zatwierdzony)</w:t>
      </w:r>
      <w:r w:rsidR="00CF7C6C" w:rsidRPr="0029749E">
        <w:rPr>
          <w:rFonts w:cs="Arial"/>
        </w:rPr>
        <w:t xml:space="preserve"> oraz niemożliwe jest określenie całkowitej kwoty kwalifikowanej tej umowy, kwota podana w</w:t>
      </w:r>
      <w:r w:rsidR="00AE2AA8" w:rsidRPr="0029749E">
        <w:rPr>
          <w:rFonts w:cs="Arial"/>
        </w:rPr>
        <w:t> </w:t>
      </w:r>
      <w:r w:rsidR="00CF7C6C" w:rsidRPr="0029749E">
        <w:rPr>
          <w:rFonts w:cs="Arial"/>
        </w:rPr>
        <w:t xml:space="preserve">kolumnie </w:t>
      </w:r>
      <w:r w:rsidR="0035558F">
        <w:rPr>
          <w:rFonts w:cs="Arial"/>
        </w:rPr>
        <w:t>1</w:t>
      </w:r>
      <w:r w:rsidR="00420ED0">
        <w:rPr>
          <w:rFonts w:cs="Arial"/>
        </w:rPr>
        <w:t>3</w:t>
      </w:r>
      <w:r w:rsidR="0035558F" w:rsidRPr="0029749E">
        <w:rPr>
          <w:rFonts w:cs="Arial"/>
        </w:rPr>
        <w:t xml:space="preserve"> </w:t>
      </w:r>
      <w:r w:rsidR="00CF7C6C" w:rsidRPr="0029749E">
        <w:rPr>
          <w:rFonts w:cs="Arial"/>
        </w:rPr>
        <w:t xml:space="preserve">będzie stanowiła różnicę kwoty ogółem umowy i kwot kwalifikowanych podanych w kolumnie </w:t>
      </w:r>
      <w:r w:rsidR="0035558F">
        <w:rPr>
          <w:rFonts w:cs="Arial"/>
        </w:rPr>
        <w:t>1</w:t>
      </w:r>
      <w:r w:rsidR="00420ED0">
        <w:rPr>
          <w:rFonts w:cs="Arial"/>
        </w:rPr>
        <w:t>3</w:t>
      </w:r>
      <w:r w:rsidR="0035558F" w:rsidRPr="0029749E">
        <w:rPr>
          <w:rFonts w:cs="Arial"/>
        </w:rPr>
        <w:t xml:space="preserve"> </w:t>
      </w:r>
      <w:r w:rsidR="00CF7C6C" w:rsidRPr="0029749E">
        <w:rPr>
          <w:rFonts w:cs="Arial"/>
        </w:rPr>
        <w:t xml:space="preserve">dla poprzedniego/poprzednich PD. </w:t>
      </w:r>
    </w:p>
    <w:p w14:paraId="072D20E3" w14:textId="1A919E15" w:rsidR="00CF7C6C" w:rsidRPr="0029749E" w:rsidRDefault="00CF7C6C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W obydwu wskazanych powyżej przypadkach, należy wskazać </w:t>
      </w:r>
      <w:r w:rsidR="00AE2AA8" w:rsidRPr="0029749E">
        <w:rPr>
          <w:rFonts w:cs="Arial"/>
        </w:rPr>
        <w:t>w kolumnie 3</w:t>
      </w:r>
      <w:r w:rsidR="00C91DCC">
        <w:rPr>
          <w:rFonts w:cs="Arial"/>
        </w:rPr>
        <w:t>5</w:t>
      </w:r>
      <w:r w:rsidR="00AE2AA8" w:rsidRPr="0029749E">
        <w:rPr>
          <w:rFonts w:cs="Arial"/>
        </w:rPr>
        <w:t xml:space="preserve"> uwagę pt. </w:t>
      </w:r>
      <w:r w:rsidRPr="0029749E">
        <w:rPr>
          <w:rFonts w:cs="Arial"/>
        </w:rPr>
        <w:t xml:space="preserve">„Nieprawidłowość dotyczy PD RRRR, PD RRRR i …” (podając nazwy </w:t>
      </w:r>
      <w:r w:rsidR="00E931F5" w:rsidRPr="0029749E">
        <w:rPr>
          <w:rFonts w:cs="Arial"/>
        </w:rPr>
        <w:t xml:space="preserve">wszystkich </w:t>
      </w:r>
      <w:r w:rsidRPr="0029749E">
        <w:rPr>
          <w:rFonts w:cs="Arial"/>
        </w:rPr>
        <w:t>projektów PD</w:t>
      </w:r>
      <w:r w:rsidR="00AE2AA8" w:rsidRPr="0029749E">
        <w:rPr>
          <w:rFonts w:cs="Arial"/>
        </w:rPr>
        <w:t>,</w:t>
      </w:r>
      <w:r w:rsidRPr="0029749E">
        <w:rPr>
          <w:rFonts w:cs="Arial"/>
        </w:rPr>
        <w:t xml:space="preserve"> w których pojawia się nieprawidłowość.) </w:t>
      </w:r>
    </w:p>
    <w:p w14:paraId="496F45D3" w14:textId="0414184F" w:rsidR="00D577E1" w:rsidRPr="0029749E" w:rsidRDefault="00D577E1" w:rsidP="00D577E1">
      <w:pPr>
        <w:pStyle w:val="Nagwek1"/>
        <w:jc w:val="both"/>
      </w:pPr>
      <w:r w:rsidRPr="0029749E">
        <w:t xml:space="preserve">Kolumna </w:t>
      </w:r>
      <w:r>
        <w:t>14</w:t>
      </w:r>
      <w:r w:rsidRPr="0029749E">
        <w:t>.</w:t>
      </w:r>
      <w:r w:rsidRPr="0029749E">
        <w:tab/>
      </w:r>
      <w:r w:rsidRPr="00CA62DE">
        <w:t>Typ nieprawidłowości (wg. słownika zgodnego z ROP)</w:t>
      </w:r>
    </w:p>
    <w:p w14:paraId="4CD68C30" w14:textId="77777777" w:rsidR="00D577E1" w:rsidRDefault="00D577E1" w:rsidP="00D577E1">
      <w:pPr>
        <w:jc w:val="both"/>
        <w:rPr>
          <w:rFonts w:cs="Arial"/>
        </w:rPr>
      </w:pPr>
      <w:r>
        <w:rPr>
          <w:rFonts w:cs="Arial"/>
        </w:rPr>
        <w:t xml:space="preserve">Należy wybrać najbardziej odpowiadający typ nieprawidłowości wg. słownika zgodnego z polem „przyczyna obciążenia” w module Rejestr Obciążeń na Projekcie w SL2014, </w:t>
      </w:r>
      <w:proofErr w:type="spellStart"/>
      <w:r>
        <w:rPr>
          <w:rFonts w:cs="Arial"/>
        </w:rPr>
        <w:t>tj</w:t>
      </w:r>
      <w:proofErr w:type="spellEnd"/>
      <w:r>
        <w:rPr>
          <w:rFonts w:cs="Arial"/>
        </w:rPr>
        <w:t>:</w:t>
      </w:r>
    </w:p>
    <w:p w14:paraId="5DCCF3CA" w14:textId="77777777" w:rsidR="00D577E1" w:rsidRPr="000F5E56" w:rsidRDefault="00D577E1" w:rsidP="00D577E1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n</w:t>
      </w:r>
      <w:r w:rsidRPr="000F5E56">
        <w:rPr>
          <w:rFonts w:cs="Arial"/>
        </w:rPr>
        <w:t>aruszenie PZP,</w:t>
      </w:r>
    </w:p>
    <w:p w14:paraId="1AB16ADF" w14:textId="77777777" w:rsidR="00D577E1" w:rsidRPr="000F5E56" w:rsidRDefault="00D577E1" w:rsidP="00D577E1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w</w:t>
      </w:r>
      <w:r w:rsidRPr="000F5E56">
        <w:rPr>
          <w:rFonts w:cs="Arial"/>
        </w:rPr>
        <w:t>ydatki niekwalifikowalne,</w:t>
      </w:r>
    </w:p>
    <w:p w14:paraId="235DA25D" w14:textId="77777777" w:rsidR="00D577E1" w:rsidRPr="000F5E56" w:rsidRDefault="00D577E1" w:rsidP="00D577E1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f</w:t>
      </w:r>
      <w:r w:rsidRPr="000F5E56">
        <w:rPr>
          <w:rFonts w:cs="Arial"/>
        </w:rPr>
        <w:t>ałszywe dokumenty potwierdzające wydatki,</w:t>
      </w:r>
    </w:p>
    <w:p w14:paraId="5A2A89D9" w14:textId="77777777" w:rsidR="00D577E1" w:rsidRPr="000F5E56" w:rsidRDefault="00D577E1" w:rsidP="00D577E1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p</w:t>
      </w:r>
      <w:r w:rsidRPr="000F5E56">
        <w:rPr>
          <w:rFonts w:cs="Arial"/>
        </w:rPr>
        <w:t>odwójne finansowanie wydatków,</w:t>
      </w:r>
    </w:p>
    <w:p w14:paraId="2CF72F49" w14:textId="77777777" w:rsidR="00D577E1" w:rsidRPr="000F5E56" w:rsidRDefault="00D577E1" w:rsidP="00D577E1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k</w:t>
      </w:r>
      <w:r w:rsidRPr="000F5E56">
        <w:rPr>
          <w:rFonts w:cs="Arial"/>
        </w:rPr>
        <w:t>orekta podatku VAT,</w:t>
      </w:r>
    </w:p>
    <w:p w14:paraId="21DDDB1D" w14:textId="77777777" w:rsidR="00D577E1" w:rsidRPr="000F5E56" w:rsidRDefault="00D577E1" w:rsidP="00D577E1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lastRenderedPageBreak/>
        <w:t>n</w:t>
      </w:r>
      <w:r w:rsidRPr="000F5E56">
        <w:rPr>
          <w:rFonts w:cs="Arial"/>
        </w:rPr>
        <w:t>iezachowanie trwałości projektu,</w:t>
      </w:r>
    </w:p>
    <w:p w14:paraId="572BA7F9" w14:textId="77777777" w:rsidR="00D577E1" w:rsidRPr="000F5E56" w:rsidRDefault="00D577E1" w:rsidP="00D577E1">
      <w:pPr>
        <w:pStyle w:val="Akapitzlist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i</w:t>
      </w:r>
      <w:r w:rsidRPr="000F5E56">
        <w:rPr>
          <w:rFonts w:cs="Arial"/>
        </w:rPr>
        <w:t>nny typ nieprawidłowości.</w:t>
      </w:r>
    </w:p>
    <w:p w14:paraId="40D7DD63" w14:textId="77777777" w:rsidR="00D577E1" w:rsidRPr="00A02E53" w:rsidRDefault="00D577E1" w:rsidP="00D577E1">
      <w:pPr>
        <w:jc w:val="both"/>
        <w:rPr>
          <w:rFonts w:cs="Arial"/>
        </w:rPr>
      </w:pPr>
      <w:r w:rsidRPr="00A02E53">
        <w:rPr>
          <w:rFonts w:cs="Arial"/>
        </w:rPr>
        <w:t xml:space="preserve">W przypadku wystąpienia dwóch lub większej ilość typów </w:t>
      </w:r>
      <w:r>
        <w:rPr>
          <w:rFonts w:cs="Arial"/>
        </w:rPr>
        <w:t>stwierdzonych nieprawidłowości, należy wybrać dodatkowe pole (niewystępujące w ROP) o nazwie „dwa lub więcej typów nieprawidłowości”.</w:t>
      </w:r>
    </w:p>
    <w:p w14:paraId="69534668" w14:textId="0E4AEF36" w:rsidR="00014424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35558F">
        <w:t>1</w:t>
      </w:r>
      <w:r w:rsidR="00D577E1">
        <w:t>5</w:t>
      </w:r>
      <w:r w:rsidRPr="0029749E">
        <w:t>.</w:t>
      </w:r>
      <w:r w:rsidRPr="0029749E">
        <w:tab/>
      </w:r>
      <w:r w:rsidR="00CC1E8F" w:rsidRPr="0029749E">
        <w:t xml:space="preserve">Opis nieprawidłowości </w:t>
      </w:r>
    </w:p>
    <w:p w14:paraId="3AC0E87C" w14:textId="6461EC61" w:rsidR="00014424" w:rsidRPr="0029749E" w:rsidRDefault="00014424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Należy </w:t>
      </w:r>
      <w:r w:rsidRPr="0029749E">
        <w:rPr>
          <w:rFonts w:cs="Arial"/>
          <w:u w:val="single"/>
        </w:rPr>
        <w:t>krótko</w:t>
      </w:r>
      <w:r w:rsidRPr="0029749E">
        <w:rPr>
          <w:rFonts w:cs="Arial"/>
        </w:rPr>
        <w:t xml:space="preserve"> opisać nieprawidłowość (z podaniem rodzaju naruszenia/uchybienia</w:t>
      </w:r>
      <w:r w:rsidR="00C860C5">
        <w:rPr>
          <w:rFonts w:cs="Arial"/>
        </w:rPr>
        <w:t xml:space="preserve"> jak również </w:t>
      </w:r>
      <w:r w:rsidR="00C860C5" w:rsidRPr="00C860C5">
        <w:rPr>
          <w:rFonts w:cs="Arial"/>
        </w:rPr>
        <w:t>naruszonego przepisu prawa lub Wytycznych</w:t>
      </w:r>
      <w:r w:rsidRPr="0029749E">
        <w:rPr>
          <w:rFonts w:cs="Arial"/>
        </w:rPr>
        <w:t xml:space="preserve">) oraz działania, które doprowadziły </w:t>
      </w:r>
      <w:r w:rsidR="00420ED0" w:rsidRPr="0029749E">
        <w:rPr>
          <w:rFonts w:cs="Arial"/>
        </w:rPr>
        <w:t>do</w:t>
      </w:r>
      <w:r w:rsidR="00420ED0">
        <w:rPr>
          <w:rFonts w:cs="Arial"/>
        </w:rPr>
        <w:t> </w:t>
      </w:r>
      <w:r w:rsidR="00420ED0" w:rsidRPr="0029749E">
        <w:rPr>
          <w:rFonts w:cs="Arial"/>
        </w:rPr>
        <w:t>jej</w:t>
      </w:r>
      <w:r w:rsidR="00420ED0">
        <w:rPr>
          <w:rFonts w:cs="Arial"/>
        </w:rPr>
        <w:t> </w:t>
      </w:r>
      <w:r w:rsidRPr="0029749E">
        <w:rPr>
          <w:rFonts w:cs="Arial"/>
        </w:rPr>
        <w:t xml:space="preserve">powstania. </w:t>
      </w:r>
      <w:r w:rsidR="00D577E1" w:rsidRPr="004770D6">
        <w:rPr>
          <w:rFonts w:cs="Arial"/>
        </w:rPr>
        <w:t xml:space="preserve">W przypadku nieprawidłowości, które były raportowane do KE, a </w:t>
      </w:r>
      <w:r w:rsidR="00007A2D">
        <w:rPr>
          <w:rFonts w:cs="Arial"/>
        </w:rPr>
        <w:t xml:space="preserve">jednoczenie </w:t>
      </w:r>
      <w:r w:rsidR="00D577E1" w:rsidRPr="004770D6">
        <w:rPr>
          <w:rFonts w:cs="Arial"/>
        </w:rPr>
        <w:t xml:space="preserve">w kolumnie 14 zaznaczono „inny typ nieprawidłowości” lub „dwa lub więcej typów nieprawidłowości” należy </w:t>
      </w:r>
      <w:r w:rsidR="00007A2D">
        <w:rPr>
          <w:rFonts w:cs="Arial"/>
        </w:rPr>
        <w:t xml:space="preserve">dodatkowo </w:t>
      </w:r>
      <w:r w:rsidR="00D577E1" w:rsidRPr="004770D6">
        <w:rPr>
          <w:rFonts w:cs="Arial"/>
        </w:rPr>
        <w:t xml:space="preserve">wskazać </w:t>
      </w:r>
      <w:r w:rsidR="006F7E4F" w:rsidRPr="004770D6">
        <w:rPr>
          <w:rFonts w:cs="Arial"/>
        </w:rPr>
        <w:t>typ nieprawidłowości zgodnie z systemem IMS</w:t>
      </w:r>
      <w:r w:rsidR="00007A2D">
        <w:rPr>
          <w:rFonts w:cs="Arial"/>
        </w:rPr>
        <w:t> </w:t>
      </w:r>
      <w:r w:rsidR="006F7E4F" w:rsidRPr="003D6317">
        <w:rPr>
          <w:rFonts w:cs="Arial"/>
        </w:rPr>
        <w:t xml:space="preserve">(np. </w:t>
      </w:r>
      <w:r w:rsidR="00007A2D" w:rsidRPr="00007A2D">
        <w:rPr>
          <w:rFonts w:cs="Arial"/>
        </w:rPr>
        <w:t>T16/99</w:t>
      </w:r>
      <w:r w:rsidR="006F7E4F" w:rsidRPr="004770D6">
        <w:rPr>
          <w:rFonts w:cs="Arial"/>
        </w:rPr>
        <w:t>).</w:t>
      </w:r>
    </w:p>
    <w:p w14:paraId="15A3BBAF" w14:textId="4C57275F" w:rsidR="00014424" w:rsidRPr="0029749E" w:rsidRDefault="00014424" w:rsidP="00353541">
      <w:pPr>
        <w:jc w:val="both"/>
        <w:rPr>
          <w:rFonts w:cs="Arial"/>
        </w:rPr>
      </w:pPr>
      <w:r w:rsidRPr="0029749E">
        <w:rPr>
          <w:rFonts w:cs="Arial"/>
        </w:rPr>
        <w:t>Ponadto, należy krótko scharakteryzować działania, na podstawie których stwierdzono wystąpienie</w:t>
      </w:r>
      <w:r w:rsidR="00420ED0">
        <w:rPr>
          <w:rFonts w:cs="Arial"/>
        </w:rPr>
        <w:t> </w:t>
      </w:r>
      <w:r w:rsidRPr="0029749E">
        <w:rPr>
          <w:rFonts w:cs="Arial"/>
        </w:rPr>
        <w:t>/</w:t>
      </w:r>
      <w:r w:rsidR="00420ED0">
        <w:rPr>
          <w:rFonts w:cs="Arial"/>
        </w:rPr>
        <w:t> </w:t>
      </w:r>
      <w:r w:rsidRPr="0029749E">
        <w:rPr>
          <w:rFonts w:cs="Arial"/>
        </w:rPr>
        <w:t>podejrzenie wystąpienia nieprawidłowości (np. kontrola</w:t>
      </w:r>
      <w:r w:rsidR="00420ED0">
        <w:rPr>
          <w:rFonts w:cs="Arial"/>
        </w:rPr>
        <w:t> </w:t>
      </w:r>
      <w:r w:rsidRPr="0029749E">
        <w:rPr>
          <w:rFonts w:cs="Arial"/>
        </w:rPr>
        <w:t>/</w:t>
      </w:r>
      <w:r w:rsidR="00420ED0">
        <w:rPr>
          <w:rFonts w:cs="Arial"/>
        </w:rPr>
        <w:t> </w:t>
      </w:r>
      <w:r w:rsidRPr="0029749E">
        <w:rPr>
          <w:rFonts w:cs="Arial"/>
        </w:rPr>
        <w:t>audyt przeprowadzane przez instytucje zewnętrzne, IZ/IP/I</w:t>
      </w:r>
      <w:r w:rsidR="008A2DFF">
        <w:rPr>
          <w:rFonts w:cs="Arial"/>
        </w:rPr>
        <w:t>W</w:t>
      </w:r>
      <w:r w:rsidRPr="0029749E">
        <w:rPr>
          <w:rFonts w:cs="Arial"/>
        </w:rPr>
        <w:t>, weryfikacja wniosku o płatność)</w:t>
      </w:r>
      <w:r w:rsidR="002D315E" w:rsidRPr="0029749E">
        <w:rPr>
          <w:rFonts w:cs="Arial"/>
        </w:rPr>
        <w:t>.</w:t>
      </w:r>
    </w:p>
    <w:p w14:paraId="4563EBDC" w14:textId="77777777" w:rsidR="00342DD1" w:rsidRPr="0029749E" w:rsidRDefault="000A6341" w:rsidP="00353541">
      <w:pPr>
        <w:jc w:val="both"/>
        <w:rPr>
          <w:rFonts w:cs="Arial"/>
        </w:rPr>
      </w:pPr>
      <w:r w:rsidRPr="0029749E">
        <w:rPr>
          <w:rFonts w:cs="Arial"/>
        </w:rPr>
        <w:t>W przypadku wystąpienia procedury odwoławczej</w:t>
      </w:r>
      <w:r w:rsidR="00342DD1" w:rsidRPr="0029749E">
        <w:rPr>
          <w:rFonts w:cs="Arial"/>
        </w:rPr>
        <w:t xml:space="preserve">, w wyniku której nastąpiła zmiana wysokości korekty, </w:t>
      </w:r>
      <w:r w:rsidRPr="0029749E">
        <w:rPr>
          <w:rFonts w:cs="Arial"/>
        </w:rPr>
        <w:t xml:space="preserve">należy zawrzeć </w:t>
      </w:r>
      <w:r w:rsidR="00342DD1" w:rsidRPr="0029749E">
        <w:rPr>
          <w:rFonts w:cs="Arial"/>
        </w:rPr>
        <w:t xml:space="preserve">stosowną </w:t>
      </w:r>
      <w:r w:rsidRPr="0029749E">
        <w:rPr>
          <w:rFonts w:cs="Arial"/>
        </w:rPr>
        <w:t>informację</w:t>
      </w:r>
      <w:r w:rsidR="009E7474">
        <w:rPr>
          <w:rFonts w:cs="Arial"/>
        </w:rPr>
        <w:t xml:space="preserve"> wraz z ostatecznym rozstrzygnięciem</w:t>
      </w:r>
      <w:r w:rsidR="00342DD1" w:rsidRPr="0029749E">
        <w:rPr>
          <w:rFonts w:cs="Arial"/>
        </w:rPr>
        <w:t>.</w:t>
      </w:r>
      <w:r w:rsidR="00342DD1" w:rsidRPr="0029749E" w:rsidDel="00342DD1">
        <w:rPr>
          <w:rFonts w:cs="Arial"/>
        </w:rPr>
        <w:t xml:space="preserve"> </w:t>
      </w:r>
    </w:p>
    <w:p w14:paraId="6C296E0B" w14:textId="790FB075" w:rsidR="00D94F1A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35558F">
        <w:t>1</w:t>
      </w:r>
      <w:r w:rsidR="006F7E4F">
        <w:t>6</w:t>
      </w:r>
      <w:r w:rsidRPr="0029749E">
        <w:t>.</w:t>
      </w:r>
      <w:r w:rsidRPr="0029749E">
        <w:tab/>
      </w:r>
      <w:r w:rsidR="00D94F1A" w:rsidRPr="0029749E">
        <w:t>Stawka ostatecznie postanowionej korekty (%)</w:t>
      </w:r>
    </w:p>
    <w:p w14:paraId="0C6F7ED4" w14:textId="77777777" w:rsidR="00177325" w:rsidRPr="0029749E" w:rsidRDefault="00177325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Należy </w:t>
      </w:r>
      <w:r w:rsidR="00857956" w:rsidRPr="0029749E">
        <w:rPr>
          <w:rFonts w:cs="Arial"/>
        </w:rPr>
        <w:t>podać stawkę korekty w % wg najbardziej aktualnego stanu wiedzy.</w:t>
      </w:r>
    </w:p>
    <w:p w14:paraId="2C6154F9" w14:textId="77777777" w:rsidR="00857956" w:rsidRPr="0029749E" w:rsidRDefault="00177325" w:rsidP="00353541">
      <w:pPr>
        <w:jc w:val="both"/>
        <w:rPr>
          <w:rFonts w:cs="Arial"/>
        </w:rPr>
      </w:pPr>
      <w:r w:rsidRPr="0029749E">
        <w:rPr>
          <w:rFonts w:cs="Arial"/>
        </w:rPr>
        <w:t>W przypadku zmiany stawki korekty</w:t>
      </w:r>
      <w:r w:rsidR="00857956" w:rsidRPr="0029749E">
        <w:rPr>
          <w:rFonts w:cs="Arial"/>
        </w:rPr>
        <w:t xml:space="preserve"> w odniesieniu do danego przypadku nieprawidłowości należy zmienić zapis w tej kolumnie na ostatecznie postanowioną stawkę korekty. </w:t>
      </w:r>
    </w:p>
    <w:p w14:paraId="2D0592A6" w14:textId="77777777" w:rsidR="00014424" w:rsidRPr="0029749E" w:rsidRDefault="00857956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W przypadku wyceny skutku finansowego metodą </w:t>
      </w:r>
      <w:r w:rsidR="009E2C6C" w:rsidRPr="0029749E">
        <w:rPr>
          <w:rFonts w:cs="Arial"/>
        </w:rPr>
        <w:t>konkretyzacji szkody</w:t>
      </w:r>
      <w:r w:rsidRPr="0029749E">
        <w:rPr>
          <w:rFonts w:cs="Arial"/>
        </w:rPr>
        <w:t xml:space="preserve"> należy wpisać "D".</w:t>
      </w:r>
      <w:r w:rsidR="00177325" w:rsidRPr="0029749E">
        <w:rPr>
          <w:rFonts w:cs="Arial"/>
        </w:rPr>
        <w:t xml:space="preserve"> </w:t>
      </w:r>
    </w:p>
    <w:p w14:paraId="49D7BB01" w14:textId="77777777" w:rsidR="00AD627E" w:rsidRDefault="00857956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W przypadku uznania wydatków za niekwalifikowalne w </w:t>
      </w:r>
      <w:r w:rsidR="00AF56D8" w:rsidRPr="0029749E">
        <w:rPr>
          <w:rFonts w:cs="Arial"/>
        </w:rPr>
        <w:t>związku z wystąpienie</w:t>
      </w:r>
      <w:r w:rsidR="003A1E32" w:rsidRPr="0029749E">
        <w:rPr>
          <w:rFonts w:cs="Arial"/>
        </w:rPr>
        <w:t>m</w:t>
      </w:r>
      <w:r w:rsidR="00AF56D8" w:rsidRPr="0029749E">
        <w:rPr>
          <w:rFonts w:cs="Arial"/>
        </w:rPr>
        <w:t xml:space="preserve"> nieprawidłowości</w:t>
      </w:r>
      <w:r w:rsidRPr="0029749E">
        <w:rPr>
          <w:rFonts w:cs="Arial"/>
        </w:rPr>
        <w:t xml:space="preserve"> należy wpisać "NK" jak "niekwalifikowalne".</w:t>
      </w:r>
    </w:p>
    <w:p w14:paraId="742DE0E3" w14:textId="26844F08" w:rsidR="00857956" w:rsidRDefault="00AD627E" w:rsidP="00353541">
      <w:pPr>
        <w:jc w:val="both"/>
        <w:rPr>
          <w:rFonts w:cs="Arial"/>
        </w:rPr>
      </w:pPr>
      <w:r>
        <w:rPr>
          <w:rFonts w:cs="Arial"/>
        </w:rPr>
        <w:t xml:space="preserve">W przypadku uznania </w:t>
      </w:r>
      <w:r w:rsidRPr="00723282">
        <w:rPr>
          <w:rFonts w:cs="Arial"/>
        </w:rPr>
        <w:t xml:space="preserve">wydatków </w:t>
      </w:r>
      <w:r w:rsidR="00BC1786" w:rsidRPr="00723282">
        <w:rPr>
          <w:rFonts w:cs="Arial"/>
        </w:rPr>
        <w:t xml:space="preserve">wątpliwych wynikających z wyników kontroli i audytów instytucji zewnętrznych </w:t>
      </w:r>
      <w:r w:rsidRPr="00723282">
        <w:rPr>
          <w:rFonts w:cs="Arial"/>
        </w:rPr>
        <w:t xml:space="preserve">(np. UKS, KE), </w:t>
      </w:r>
      <w:r w:rsidR="003C362A" w:rsidRPr="00723282">
        <w:rPr>
          <w:rFonts w:cs="Arial"/>
        </w:rPr>
        <w:t xml:space="preserve">za tymczasowo niekwalifikowalne </w:t>
      </w:r>
      <w:r>
        <w:rPr>
          <w:rFonts w:cs="Arial"/>
        </w:rPr>
        <w:t>należy wpisać „</w:t>
      </w:r>
      <w:r w:rsidRPr="00723282">
        <w:rPr>
          <w:rFonts w:cs="Arial"/>
        </w:rPr>
        <w:t>TNK</w:t>
      </w:r>
      <w:r>
        <w:rPr>
          <w:rFonts w:cs="Arial"/>
        </w:rPr>
        <w:t>”.</w:t>
      </w:r>
    </w:p>
    <w:p w14:paraId="1F196844" w14:textId="1DB15141" w:rsidR="00CC1E8F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35558F" w:rsidRPr="0029749E">
        <w:t>1</w:t>
      </w:r>
      <w:r w:rsidR="004604E6">
        <w:t>7</w:t>
      </w:r>
      <w:r w:rsidRPr="0029749E">
        <w:t>.</w:t>
      </w:r>
      <w:r w:rsidRPr="0029749E">
        <w:tab/>
      </w:r>
      <w:r w:rsidR="00D94F1A" w:rsidRPr="0029749E">
        <w:t>Całkowita wartość nieprawidło</w:t>
      </w:r>
      <w:r w:rsidR="001F4330" w:rsidRPr="0029749E">
        <w:t>wo</w:t>
      </w:r>
      <w:r w:rsidR="00D94F1A" w:rsidRPr="0029749E">
        <w:t xml:space="preserve">ści (jeżeli nie jest znana - </w:t>
      </w:r>
      <w:r w:rsidR="001F4330" w:rsidRPr="0029749E">
        <w:t>prawdopodobna</w:t>
      </w:r>
      <w:r w:rsidR="00D94F1A" w:rsidRPr="0029749E">
        <w:t xml:space="preserve"> kwota nieprawidłowości) </w:t>
      </w:r>
    </w:p>
    <w:p w14:paraId="2CC1BFA9" w14:textId="4A6DE8E1" w:rsidR="00014424" w:rsidRPr="0029749E" w:rsidRDefault="00014424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Należy podać </w:t>
      </w:r>
      <w:r w:rsidR="00FA376F" w:rsidRPr="0029749E">
        <w:rPr>
          <w:rFonts w:cs="Arial"/>
        </w:rPr>
        <w:t>całkowitą kwotę stwierdzonej nieprawidłowości</w:t>
      </w:r>
      <w:r w:rsidR="00FA376F" w:rsidRPr="0029749E">
        <w:rPr>
          <w:rFonts w:cs="Arial"/>
          <w:i/>
        </w:rPr>
        <w:t xml:space="preserve"> </w:t>
      </w:r>
      <w:r w:rsidR="00FA376F" w:rsidRPr="0029749E">
        <w:rPr>
          <w:rFonts w:cs="Arial"/>
        </w:rPr>
        <w:t xml:space="preserve">(np. </w:t>
      </w:r>
      <w:r w:rsidRPr="0029749E">
        <w:rPr>
          <w:rFonts w:cs="Arial"/>
        </w:rPr>
        <w:t xml:space="preserve">kwotę korekty nałożonej </w:t>
      </w:r>
      <w:r w:rsidR="00E42322" w:rsidRPr="0029749E">
        <w:rPr>
          <w:rFonts w:cs="Arial"/>
        </w:rPr>
        <w:t>na</w:t>
      </w:r>
      <w:r w:rsidR="00E42322">
        <w:rPr>
          <w:rFonts w:cs="Arial"/>
        </w:rPr>
        <w:t> </w:t>
      </w:r>
      <w:r w:rsidRPr="0029749E">
        <w:rPr>
          <w:rFonts w:cs="Arial"/>
        </w:rPr>
        <w:t>wydatki poniesione w ramach kwestionowanego postępowania).</w:t>
      </w:r>
      <w:r w:rsidR="00FA376F" w:rsidRPr="0029749E">
        <w:rPr>
          <w:rFonts w:cs="Arial"/>
        </w:rPr>
        <w:t xml:space="preserve"> Kwota ta stanowi</w:t>
      </w:r>
      <w:r w:rsidRPr="0029749E">
        <w:rPr>
          <w:rFonts w:cs="Arial"/>
        </w:rPr>
        <w:t xml:space="preserve"> łączną wysokość środków: wspólnotowych i krajowych środków publicznych, oraz środków prywatnych, które dotyczą nieprawidłowości. Co do zasady kwota ta </w:t>
      </w:r>
      <w:r w:rsidR="00BF6535" w:rsidRPr="0029749E">
        <w:rPr>
          <w:rFonts w:cs="Arial"/>
        </w:rPr>
        <w:t>stanowi iloczyn wartości kontraktu/umowy (ko</w:t>
      </w:r>
      <w:r w:rsidR="00962D6B" w:rsidRPr="0029749E">
        <w:rPr>
          <w:rFonts w:cs="Arial"/>
        </w:rPr>
        <w:t xml:space="preserve">l. </w:t>
      </w:r>
      <w:r w:rsidR="0035558F">
        <w:rPr>
          <w:rFonts w:cs="Arial"/>
        </w:rPr>
        <w:t>1</w:t>
      </w:r>
      <w:r w:rsidR="00E42322">
        <w:rPr>
          <w:rFonts w:cs="Arial"/>
        </w:rPr>
        <w:t>3</w:t>
      </w:r>
      <w:r w:rsidR="00962D6B" w:rsidRPr="0029749E">
        <w:rPr>
          <w:rFonts w:cs="Arial"/>
        </w:rPr>
        <w:t>) oraz stawki korekty (kol.</w:t>
      </w:r>
      <w:r w:rsidR="00605CFF" w:rsidRPr="0029749E" w:rsidDel="00605CFF">
        <w:rPr>
          <w:rFonts w:cs="Arial"/>
        </w:rPr>
        <w:t xml:space="preserve"> </w:t>
      </w:r>
      <w:r w:rsidR="0035558F">
        <w:rPr>
          <w:rFonts w:cs="Arial"/>
        </w:rPr>
        <w:t>1</w:t>
      </w:r>
      <w:r w:rsidR="00E42322">
        <w:rPr>
          <w:rFonts w:cs="Arial"/>
        </w:rPr>
        <w:t>6</w:t>
      </w:r>
      <w:r w:rsidR="00BF6535" w:rsidRPr="0029749E">
        <w:rPr>
          <w:rFonts w:cs="Arial"/>
        </w:rPr>
        <w:t>) i</w:t>
      </w:r>
      <w:r w:rsidRPr="0029749E">
        <w:rPr>
          <w:rFonts w:cs="Arial"/>
        </w:rPr>
        <w:t xml:space="preserve"> powinna być wyliczona w sposób tożsamy jak kwota </w:t>
      </w:r>
      <w:r w:rsidRPr="0029749E">
        <w:rPr>
          <w:rFonts w:cs="Arial"/>
          <w:i/>
        </w:rPr>
        <w:t>Wydatki kwalifikowalne</w:t>
      </w:r>
      <w:r w:rsidRPr="0029749E">
        <w:rPr>
          <w:rFonts w:cs="Arial"/>
        </w:rPr>
        <w:t xml:space="preserve"> w Karcie informacyjnej obciążeń na projekcie w</w:t>
      </w:r>
      <w:r w:rsidR="00605CFF">
        <w:rPr>
          <w:rFonts w:cs="Arial"/>
        </w:rPr>
        <w:t> SL2014</w:t>
      </w:r>
      <w:r w:rsidRPr="0029749E">
        <w:rPr>
          <w:rFonts w:cs="Arial"/>
        </w:rPr>
        <w:t xml:space="preserve">. </w:t>
      </w:r>
    </w:p>
    <w:p w14:paraId="1FE290C3" w14:textId="77777777" w:rsidR="00014424" w:rsidRPr="0029749E" w:rsidRDefault="00014424" w:rsidP="00A43093">
      <w:pPr>
        <w:autoSpaceDE w:val="0"/>
        <w:autoSpaceDN w:val="0"/>
        <w:adjustRightInd w:val="0"/>
        <w:jc w:val="both"/>
        <w:rPr>
          <w:rFonts w:cs="Arial"/>
        </w:rPr>
      </w:pPr>
      <w:r w:rsidRPr="0029749E">
        <w:rPr>
          <w:rFonts w:cs="Arial"/>
        </w:rPr>
        <w:t xml:space="preserve">Kolumnę należy wypełnić również w sytuacji, kiedy beneficjent </w:t>
      </w:r>
      <w:r w:rsidR="00CE454F" w:rsidRPr="0029749E">
        <w:rPr>
          <w:rFonts w:cs="Arial"/>
        </w:rPr>
        <w:t xml:space="preserve">samodzielnie </w:t>
      </w:r>
      <w:r w:rsidRPr="0029749E">
        <w:rPr>
          <w:rFonts w:cs="Arial"/>
        </w:rPr>
        <w:t>dokonał autokorekty zmniejszającej wydatki kwalifikowane we wniosku o płatność</w:t>
      </w:r>
      <w:r w:rsidR="002420AA" w:rsidRPr="0029749E">
        <w:rPr>
          <w:rFonts w:cs="Arial"/>
        </w:rPr>
        <w:t>, wynikającej z</w:t>
      </w:r>
      <w:r w:rsidR="00962D6B" w:rsidRPr="0029749E">
        <w:rPr>
          <w:rFonts w:cs="Arial"/>
        </w:rPr>
        <w:t> wystąpienia</w:t>
      </w:r>
      <w:r w:rsidR="002420AA" w:rsidRPr="0029749E">
        <w:rPr>
          <w:rFonts w:cs="Arial"/>
        </w:rPr>
        <w:t xml:space="preserve"> nieprawidłowości</w:t>
      </w:r>
      <w:r w:rsidRPr="0029749E">
        <w:rPr>
          <w:rFonts w:cs="Arial"/>
        </w:rPr>
        <w:t xml:space="preserve">. </w:t>
      </w:r>
    </w:p>
    <w:p w14:paraId="039E40C5" w14:textId="3545F8A7" w:rsidR="00D94F1A" w:rsidRPr="0029749E" w:rsidRDefault="00831C4A" w:rsidP="00536203">
      <w:pPr>
        <w:pStyle w:val="Nagwek1"/>
        <w:jc w:val="both"/>
      </w:pPr>
      <w:r w:rsidRPr="0029749E">
        <w:lastRenderedPageBreak/>
        <w:t xml:space="preserve">Kolumna </w:t>
      </w:r>
      <w:r w:rsidR="004604E6" w:rsidRPr="0029749E">
        <w:t>1</w:t>
      </w:r>
      <w:r w:rsidR="004604E6">
        <w:t>8</w:t>
      </w:r>
      <w:r w:rsidRPr="0029749E">
        <w:t>.</w:t>
      </w:r>
      <w:r w:rsidRPr="0029749E">
        <w:tab/>
      </w:r>
      <w:r w:rsidR="00D94F1A" w:rsidRPr="0029749E">
        <w:t xml:space="preserve">Środki UE </w:t>
      </w:r>
    </w:p>
    <w:p w14:paraId="69278913" w14:textId="77777777" w:rsidR="00014424" w:rsidRPr="0029749E" w:rsidRDefault="00014424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Należy podać wysokość środków wspólnotowych, które w związku z nieprawidłowością zostały lub mogłyby zostać wypłacone beneficjentowi. Przy wyliczaniu wkładu UE należy brać pod uwagę poziom </w:t>
      </w:r>
      <w:r w:rsidR="008C38C9">
        <w:rPr>
          <w:rFonts w:cs="Arial"/>
        </w:rPr>
        <w:t>do</w:t>
      </w:r>
      <w:r w:rsidR="008C38C9" w:rsidRPr="0029749E">
        <w:rPr>
          <w:rFonts w:cs="Arial"/>
        </w:rPr>
        <w:t>finansowania</w:t>
      </w:r>
      <w:r w:rsidRPr="0029749E">
        <w:rPr>
          <w:rFonts w:cs="Arial"/>
        </w:rPr>
        <w:t>.</w:t>
      </w:r>
    </w:p>
    <w:p w14:paraId="2CC290FE" w14:textId="0B53FD63" w:rsidR="00014424" w:rsidRPr="0029749E" w:rsidRDefault="00014424" w:rsidP="00353541">
      <w:pPr>
        <w:jc w:val="both"/>
        <w:rPr>
          <w:rFonts w:cs="Arial"/>
        </w:rPr>
      </w:pPr>
      <w:r w:rsidRPr="0029749E">
        <w:rPr>
          <w:rFonts w:cs="Arial"/>
        </w:rPr>
        <w:t>Kwota powinna być wyliczona w sposób tożsamy jak kwota</w:t>
      </w:r>
      <w:r w:rsidRPr="0029749E">
        <w:rPr>
          <w:rFonts w:cs="Arial"/>
          <w:i/>
        </w:rPr>
        <w:t xml:space="preserve"> W tym wkład UE</w:t>
      </w:r>
      <w:r w:rsidRPr="0029749E">
        <w:rPr>
          <w:rFonts w:cs="Arial"/>
        </w:rPr>
        <w:t xml:space="preserve"> w Karcie informacyjnej obciążeń na projekcie w </w:t>
      </w:r>
      <w:r w:rsidR="00A40F10">
        <w:rPr>
          <w:rFonts w:cs="Arial"/>
        </w:rPr>
        <w:t>SL2014</w:t>
      </w:r>
      <w:r w:rsidR="002E6451" w:rsidRPr="0029749E">
        <w:rPr>
          <w:rFonts w:cs="Arial"/>
        </w:rPr>
        <w:t xml:space="preserve"> z tym, że odnosi się do całej wartości nieprawidłowości podanej w kolumnie </w:t>
      </w:r>
      <w:r w:rsidR="00B53FFB" w:rsidRPr="0029749E">
        <w:rPr>
          <w:rFonts w:cs="Arial"/>
        </w:rPr>
        <w:t>1</w:t>
      </w:r>
      <w:r w:rsidR="00C91DCC">
        <w:rPr>
          <w:rFonts w:cs="Arial"/>
        </w:rPr>
        <w:t>7</w:t>
      </w:r>
      <w:r w:rsidRPr="0029749E">
        <w:rPr>
          <w:rFonts w:cs="Arial"/>
        </w:rPr>
        <w:t>.</w:t>
      </w:r>
    </w:p>
    <w:p w14:paraId="3F413A1D" w14:textId="77777777" w:rsidR="00EF705A" w:rsidRPr="0029749E" w:rsidRDefault="00EF705A" w:rsidP="00353541">
      <w:pPr>
        <w:autoSpaceDE w:val="0"/>
        <w:autoSpaceDN w:val="0"/>
        <w:adjustRightInd w:val="0"/>
        <w:jc w:val="both"/>
        <w:rPr>
          <w:rFonts w:cs="Arial"/>
        </w:rPr>
      </w:pPr>
      <w:r w:rsidRPr="0029749E">
        <w:rPr>
          <w:rFonts w:cs="Arial"/>
        </w:rPr>
        <w:t xml:space="preserve">Kolumnę należy wypełnić również w sytuacji, kiedy beneficjent </w:t>
      </w:r>
      <w:r w:rsidR="00A27A21" w:rsidRPr="0029749E">
        <w:rPr>
          <w:rFonts w:cs="Arial"/>
        </w:rPr>
        <w:t xml:space="preserve">samodzielnie </w:t>
      </w:r>
      <w:r w:rsidRPr="0029749E">
        <w:rPr>
          <w:rFonts w:cs="Arial"/>
        </w:rPr>
        <w:t>dokonał autokorekty zmniejszającej wydatki kwalifikowane we wniosku o płatność, wynikającej z</w:t>
      </w:r>
      <w:r w:rsidR="00962D6B" w:rsidRPr="0029749E">
        <w:rPr>
          <w:rFonts w:cs="Arial"/>
        </w:rPr>
        <w:t> wystąpienia</w:t>
      </w:r>
      <w:r w:rsidRPr="0029749E">
        <w:rPr>
          <w:rFonts w:cs="Arial"/>
        </w:rPr>
        <w:t xml:space="preserve"> nieprawidłowości. </w:t>
      </w:r>
    </w:p>
    <w:p w14:paraId="49C1062B" w14:textId="5E6BEC52" w:rsidR="00D94F1A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B53FFB">
        <w:t>1</w:t>
      </w:r>
      <w:r w:rsidR="00AF50FA">
        <w:t>9</w:t>
      </w:r>
      <w:r w:rsidRPr="0029749E">
        <w:t>.</w:t>
      </w:r>
      <w:r w:rsidRPr="0029749E">
        <w:tab/>
      </w:r>
      <w:r w:rsidR="007C65F4">
        <w:t>N</w:t>
      </w:r>
      <w:r w:rsidR="00D94F1A" w:rsidRPr="0029749E">
        <w:t>ieprawidłowoś</w:t>
      </w:r>
      <w:r w:rsidR="00A27E20">
        <w:t>ć</w:t>
      </w:r>
      <w:r w:rsidR="00D94F1A" w:rsidRPr="0029749E">
        <w:t xml:space="preserve"> cał</w:t>
      </w:r>
      <w:r w:rsidR="00014424" w:rsidRPr="0029749E">
        <w:t xml:space="preserve">kowicie rozliczona </w:t>
      </w:r>
    </w:p>
    <w:p w14:paraId="7790A3CB" w14:textId="167326FE" w:rsidR="009452A9" w:rsidRPr="003E2380" w:rsidRDefault="009452A9" w:rsidP="00A43093">
      <w:pPr>
        <w:jc w:val="both"/>
        <w:rPr>
          <w:rFonts w:cs="Arial"/>
        </w:rPr>
      </w:pPr>
      <w:r w:rsidRPr="003E2380">
        <w:rPr>
          <w:rFonts w:cs="Arial"/>
        </w:rPr>
        <w:t>W przypadku nieprawidłowości</w:t>
      </w:r>
      <w:r w:rsidR="00320926">
        <w:rPr>
          <w:rFonts w:cs="Arial"/>
        </w:rPr>
        <w:t>, które NIE zostały</w:t>
      </w:r>
      <w:r w:rsidRPr="003E2380">
        <w:rPr>
          <w:rFonts w:cs="Arial"/>
        </w:rPr>
        <w:t xml:space="preserve"> całkowicie rozliczon</w:t>
      </w:r>
      <w:r w:rsidR="00320926">
        <w:rPr>
          <w:rFonts w:cs="Arial"/>
        </w:rPr>
        <w:t>e</w:t>
      </w:r>
      <w:r w:rsidRPr="003E2380">
        <w:rPr>
          <w:rFonts w:cs="Arial"/>
        </w:rPr>
        <w:t>, w kolumnie należy wpisać „</w:t>
      </w:r>
      <w:r w:rsidRPr="003D6317">
        <w:rPr>
          <w:rFonts w:cs="Arial"/>
          <w:b/>
        </w:rPr>
        <w:t>NIE</w:t>
      </w:r>
      <w:r w:rsidRPr="003E2380">
        <w:rPr>
          <w:rFonts w:cs="Arial"/>
        </w:rPr>
        <w:t>”.</w:t>
      </w:r>
    </w:p>
    <w:p w14:paraId="0D166B61" w14:textId="77777777" w:rsidR="00014424" w:rsidRPr="003E2380" w:rsidRDefault="00014424" w:rsidP="00A43093">
      <w:pPr>
        <w:jc w:val="both"/>
        <w:rPr>
          <w:rFonts w:cs="Arial"/>
        </w:rPr>
      </w:pPr>
      <w:r w:rsidRPr="003E2380">
        <w:rPr>
          <w:rFonts w:cs="Arial"/>
        </w:rPr>
        <w:t>Nieprawidłowość zostaje uznana za całkowicie rozliczoną</w:t>
      </w:r>
      <w:r w:rsidR="00045D80" w:rsidRPr="003E2380">
        <w:rPr>
          <w:rFonts w:cs="Arial"/>
        </w:rPr>
        <w:t xml:space="preserve"> (należy wtedy wpisać „</w:t>
      </w:r>
      <w:r w:rsidR="00045D80" w:rsidRPr="003E2380">
        <w:rPr>
          <w:rFonts w:cs="Arial"/>
          <w:b/>
        </w:rPr>
        <w:t>TAK</w:t>
      </w:r>
      <w:r w:rsidR="00045D80" w:rsidRPr="003E2380">
        <w:rPr>
          <w:rFonts w:cs="Arial"/>
        </w:rPr>
        <w:t>”)</w:t>
      </w:r>
      <w:r w:rsidRPr="003E2380">
        <w:rPr>
          <w:rFonts w:cs="Arial"/>
        </w:rPr>
        <w:t>, gdy:</w:t>
      </w:r>
    </w:p>
    <w:p w14:paraId="30220DDB" w14:textId="006BD6DD" w:rsidR="00014424" w:rsidRPr="003E2380" w:rsidRDefault="00994D04" w:rsidP="00353541">
      <w:pPr>
        <w:numPr>
          <w:ilvl w:val="0"/>
          <w:numId w:val="2"/>
        </w:numPr>
        <w:jc w:val="both"/>
        <w:rPr>
          <w:rFonts w:cs="Arial"/>
          <w:b/>
        </w:rPr>
      </w:pPr>
      <w:r w:rsidRPr="003E2380">
        <w:rPr>
          <w:rFonts w:cs="Arial"/>
        </w:rPr>
        <w:t xml:space="preserve">całkowita </w:t>
      </w:r>
      <w:r w:rsidR="00014424" w:rsidRPr="003E2380">
        <w:rPr>
          <w:rFonts w:cs="Arial"/>
        </w:rPr>
        <w:t xml:space="preserve">kwota </w:t>
      </w:r>
      <w:r w:rsidRPr="003E2380">
        <w:rPr>
          <w:rFonts w:cs="Arial"/>
        </w:rPr>
        <w:t xml:space="preserve">nieprawidłowości została </w:t>
      </w:r>
      <w:r w:rsidR="00014424" w:rsidRPr="003E2380">
        <w:rPr>
          <w:rFonts w:cs="Arial"/>
        </w:rPr>
        <w:t xml:space="preserve">ujęta w </w:t>
      </w:r>
      <w:r w:rsidR="00014424" w:rsidRPr="003E2380">
        <w:rPr>
          <w:rFonts w:cs="Arial"/>
          <w:i/>
        </w:rPr>
        <w:t>Rejestrze obciążeń na projekcie</w:t>
      </w:r>
      <w:r w:rsidR="00014424" w:rsidRPr="003E2380">
        <w:rPr>
          <w:rFonts w:cs="Arial"/>
        </w:rPr>
        <w:t xml:space="preserve"> </w:t>
      </w:r>
      <w:r w:rsidR="003C362A" w:rsidRPr="003E2380">
        <w:rPr>
          <w:rFonts w:cs="Arial"/>
        </w:rPr>
        <w:t>i</w:t>
      </w:r>
      <w:r w:rsidR="003C362A">
        <w:rPr>
          <w:rFonts w:cs="Arial"/>
        </w:rPr>
        <w:t> </w:t>
      </w:r>
      <w:r w:rsidR="00014424" w:rsidRPr="003E2380">
        <w:rPr>
          <w:rFonts w:cs="Arial"/>
        </w:rPr>
        <w:t>zakwalifikowana jako kwota wycofana po anulowaniu</w:t>
      </w:r>
      <w:r w:rsidR="00C042B9" w:rsidRPr="003E2380">
        <w:rPr>
          <w:rFonts w:cs="Arial"/>
          <w:i/>
        </w:rPr>
        <w:t>,</w:t>
      </w:r>
    </w:p>
    <w:p w14:paraId="257A4514" w14:textId="60C09D11" w:rsidR="00014424" w:rsidRPr="003E2380" w:rsidRDefault="00014424" w:rsidP="00353541">
      <w:pPr>
        <w:numPr>
          <w:ilvl w:val="0"/>
          <w:numId w:val="2"/>
        </w:numPr>
        <w:jc w:val="both"/>
        <w:rPr>
          <w:rFonts w:cs="Arial"/>
          <w:b/>
        </w:rPr>
      </w:pPr>
      <w:r w:rsidRPr="003E2380">
        <w:rPr>
          <w:rFonts w:cs="Arial"/>
        </w:rPr>
        <w:t xml:space="preserve">kwota ujęta w </w:t>
      </w:r>
      <w:r w:rsidRPr="003E2380">
        <w:rPr>
          <w:rFonts w:cs="Arial"/>
          <w:i/>
        </w:rPr>
        <w:t>Rejestrze obciążeń na projekcie</w:t>
      </w:r>
      <w:r w:rsidRPr="003E2380">
        <w:rPr>
          <w:rFonts w:cs="Arial"/>
        </w:rPr>
        <w:t xml:space="preserve"> stanowiąca całkowit</w:t>
      </w:r>
      <w:r w:rsidR="00741A09" w:rsidRPr="003E2380">
        <w:rPr>
          <w:rFonts w:cs="Arial"/>
        </w:rPr>
        <w:t>ą</w:t>
      </w:r>
      <w:r w:rsidRPr="003E2380">
        <w:rPr>
          <w:rFonts w:cs="Arial"/>
        </w:rPr>
        <w:t xml:space="preserve"> kwotę nieprawidłowości została zakwalifikowana jako środki do odzyskania </w:t>
      </w:r>
      <w:r w:rsidR="0088440D" w:rsidRPr="003E2380">
        <w:rPr>
          <w:rFonts w:cs="Arial"/>
        </w:rPr>
        <w:t>i</w:t>
      </w:r>
      <w:r w:rsidRPr="003E2380">
        <w:rPr>
          <w:rFonts w:cs="Arial"/>
        </w:rPr>
        <w:t xml:space="preserve"> odzyskana </w:t>
      </w:r>
      <w:r w:rsidR="0088440D" w:rsidRPr="003E2380">
        <w:rPr>
          <w:rFonts w:cs="Arial"/>
        </w:rPr>
        <w:t>od</w:t>
      </w:r>
      <w:r w:rsidR="007C65F4" w:rsidRPr="003E2380">
        <w:rPr>
          <w:rFonts w:cs="Arial"/>
        </w:rPr>
        <w:t> </w:t>
      </w:r>
      <w:r w:rsidR="0088440D" w:rsidRPr="003E2380">
        <w:rPr>
          <w:rFonts w:cs="Arial"/>
        </w:rPr>
        <w:t>beneficjenta</w:t>
      </w:r>
      <w:r w:rsidRPr="003E2380">
        <w:rPr>
          <w:rFonts w:cs="Arial"/>
        </w:rPr>
        <w:t xml:space="preserve"> w cał</w:t>
      </w:r>
      <w:r w:rsidR="0088440D" w:rsidRPr="003E2380">
        <w:rPr>
          <w:rFonts w:cs="Arial"/>
        </w:rPr>
        <w:t xml:space="preserve">kowitej </w:t>
      </w:r>
      <w:r w:rsidRPr="003E2380">
        <w:rPr>
          <w:rFonts w:cs="Arial"/>
        </w:rPr>
        <w:t>kwo</w:t>
      </w:r>
      <w:r w:rsidR="0088440D" w:rsidRPr="003E2380">
        <w:rPr>
          <w:rFonts w:cs="Arial"/>
        </w:rPr>
        <w:t>cie</w:t>
      </w:r>
      <w:r w:rsidRPr="003E2380">
        <w:rPr>
          <w:rFonts w:cs="Arial"/>
        </w:rPr>
        <w:t xml:space="preserve"> przypadającej do zwrotu,</w:t>
      </w:r>
    </w:p>
    <w:p w14:paraId="64EE5E5F" w14:textId="5856821F" w:rsidR="003E2380" w:rsidRPr="003E2380" w:rsidRDefault="00014424" w:rsidP="00353541">
      <w:pPr>
        <w:numPr>
          <w:ilvl w:val="0"/>
          <w:numId w:val="2"/>
        </w:numPr>
        <w:jc w:val="both"/>
        <w:rPr>
          <w:rFonts w:cs="Arial"/>
          <w:b/>
        </w:rPr>
      </w:pPr>
      <w:r w:rsidRPr="003E2380">
        <w:rPr>
          <w:rFonts w:cs="Arial"/>
        </w:rPr>
        <w:t xml:space="preserve">w momencie zatwierdzenia ostatniego </w:t>
      </w:r>
      <w:r w:rsidR="000F70FE" w:rsidRPr="003E2380">
        <w:rPr>
          <w:rFonts w:cs="Arial"/>
        </w:rPr>
        <w:t>wniosku</w:t>
      </w:r>
      <w:r w:rsidRPr="003E2380">
        <w:rPr>
          <w:rFonts w:cs="Arial"/>
        </w:rPr>
        <w:t xml:space="preserve"> o płatność i ujęcia go w </w:t>
      </w:r>
      <w:r w:rsidR="00573D61" w:rsidRPr="003E2380">
        <w:rPr>
          <w:rFonts w:cs="Arial"/>
        </w:rPr>
        <w:t>Deklaracji</w:t>
      </w:r>
      <w:r w:rsidRPr="003E2380">
        <w:rPr>
          <w:rFonts w:cs="Arial"/>
        </w:rPr>
        <w:t xml:space="preserve"> w sytuacji</w:t>
      </w:r>
      <w:r w:rsidR="00741A09" w:rsidRPr="003E2380">
        <w:rPr>
          <w:rFonts w:cs="Arial"/>
        </w:rPr>
        <w:t>,</w:t>
      </w:r>
      <w:r w:rsidRPr="003E2380">
        <w:rPr>
          <w:rFonts w:cs="Arial"/>
        </w:rPr>
        <w:t xml:space="preserve"> gdy nieprawidłowość została wykryta przed dokonaniem płatności </w:t>
      </w:r>
      <w:r w:rsidR="007C65F4" w:rsidRPr="003E2380">
        <w:rPr>
          <w:rFonts w:cs="Arial"/>
        </w:rPr>
        <w:br/>
      </w:r>
      <w:r w:rsidRPr="003E2380">
        <w:rPr>
          <w:rFonts w:cs="Arial"/>
        </w:rPr>
        <w:t>tj. w przypadku</w:t>
      </w:r>
      <w:r w:rsidR="002E6451" w:rsidRPr="003E2380">
        <w:rPr>
          <w:rFonts w:cs="Arial"/>
        </w:rPr>
        <w:t>,</w:t>
      </w:r>
      <w:r w:rsidRPr="003E2380">
        <w:rPr>
          <w:rFonts w:cs="Arial"/>
        </w:rPr>
        <w:t xml:space="preserve"> gdy stwierdzona nieprawidłowość ze skutkiem finansowym</w:t>
      </w:r>
      <w:r w:rsidR="007C65F4" w:rsidRPr="003E2380">
        <w:rPr>
          <w:rFonts w:cs="Arial"/>
        </w:rPr>
        <w:t>,</w:t>
      </w:r>
      <w:r w:rsidRPr="003E2380">
        <w:rPr>
          <w:rFonts w:cs="Arial"/>
        </w:rPr>
        <w:t xml:space="preserve"> </w:t>
      </w:r>
    </w:p>
    <w:p w14:paraId="5EB8E4C8" w14:textId="77777777" w:rsidR="001F4951" w:rsidRPr="003E2380" w:rsidRDefault="00014424" w:rsidP="003D6317">
      <w:pPr>
        <w:numPr>
          <w:ilvl w:val="1"/>
          <w:numId w:val="2"/>
        </w:numPr>
        <w:jc w:val="both"/>
        <w:rPr>
          <w:rFonts w:cs="Arial"/>
          <w:b/>
        </w:rPr>
      </w:pPr>
      <w:r w:rsidRPr="003E2380">
        <w:rPr>
          <w:rFonts w:cs="Arial"/>
        </w:rPr>
        <w:t xml:space="preserve">została usunięta poprzez pomniejszenie przez właściwą instytucję kwoty wydatków kwalifikowalnych przy autoryzacji wniosku o płatność, </w:t>
      </w:r>
    </w:p>
    <w:p w14:paraId="27A75501" w14:textId="0FE86A63" w:rsidR="003E2380" w:rsidRPr="003D6317" w:rsidRDefault="00014424" w:rsidP="003D6317">
      <w:pPr>
        <w:numPr>
          <w:ilvl w:val="1"/>
          <w:numId w:val="2"/>
        </w:numPr>
        <w:jc w:val="both"/>
        <w:rPr>
          <w:rFonts w:cs="Arial"/>
          <w:b/>
        </w:rPr>
      </w:pPr>
      <w:r w:rsidRPr="003E2380">
        <w:rPr>
          <w:rFonts w:cs="Arial"/>
        </w:rPr>
        <w:t>w sytuacji, kiedy sam beneficjent dokonał autokorekty zmniejszającej wydatki kwalifikowalne, poprzez ich pomniejszenie w złożonym wniosku</w:t>
      </w:r>
      <w:r w:rsidR="000F6E0F">
        <w:rPr>
          <w:rFonts w:cs="Arial"/>
        </w:rPr>
        <w:t>,</w:t>
      </w:r>
      <w:r w:rsidRPr="003E2380">
        <w:rPr>
          <w:rFonts w:cs="Arial"/>
        </w:rPr>
        <w:t xml:space="preserve"> </w:t>
      </w:r>
    </w:p>
    <w:p w14:paraId="5577ECD6" w14:textId="533FF309" w:rsidR="00014424" w:rsidRPr="003E2380" w:rsidRDefault="000F6E0F" w:rsidP="003D6317">
      <w:pPr>
        <w:numPr>
          <w:ilvl w:val="1"/>
          <w:numId w:val="2"/>
        </w:numPr>
        <w:jc w:val="both"/>
        <w:rPr>
          <w:rFonts w:cs="Arial"/>
          <w:b/>
        </w:rPr>
      </w:pPr>
      <w:r w:rsidRPr="003E2380">
        <w:rPr>
          <w:rFonts w:cs="Arial"/>
        </w:rPr>
        <w:t xml:space="preserve">w sytuacji, kiedy </w:t>
      </w:r>
      <w:r w:rsidR="00014424" w:rsidRPr="003E2380">
        <w:rPr>
          <w:rFonts w:cs="Arial"/>
        </w:rPr>
        <w:t>sam beneficjent zrezy</w:t>
      </w:r>
      <w:r w:rsidR="00C042B9" w:rsidRPr="003E2380">
        <w:rPr>
          <w:rFonts w:cs="Arial"/>
        </w:rPr>
        <w:t>gnował z ujmowania we wniosku o </w:t>
      </w:r>
      <w:r w:rsidR="00014424" w:rsidRPr="003E2380">
        <w:rPr>
          <w:rFonts w:cs="Arial"/>
        </w:rPr>
        <w:t>płatność nieprawidłowo poniesionych wydatków</w:t>
      </w:r>
      <w:r w:rsidR="00C042B9" w:rsidRPr="003E2380">
        <w:rPr>
          <w:rFonts w:cs="Arial"/>
        </w:rPr>
        <w:t>.</w:t>
      </w:r>
    </w:p>
    <w:p w14:paraId="74C5A7E1" w14:textId="6443B1EF" w:rsidR="007C65F4" w:rsidRPr="00DB0459" w:rsidRDefault="007C65F4" w:rsidP="004E40BC">
      <w:pPr>
        <w:jc w:val="both"/>
        <w:rPr>
          <w:rFonts w:cs="Arial"/>
          <w:b/>
        </w:rPr>
      </w:pPr>
      <w:r>
        <w:rPr>
          <w:rFonts w:cs="Arial"/>
        </w:rPr>
        <w:t>J</w:t>
      </w:r>
      <w:r w:rsidRPr="007C65F4">
        <w:rPr>
          <w:rFonts w:cs="Arial"/>
        </w:rPr>
        <w:t xml:space="preserve">eżeli suma kwot pomniejszeń na poszczególnych wnioskach o płatność wykazanych w kol. </w:t>
      </w:r>
      <w:r w:rsidR="00B53FFB">
        <w:rPr>
          <w:rFonts w:cs="Arial"/>
        </w:rPr>
        <w:t>2</w:t>
      </w:r>
      <w:r w:rsidR="00C91DCC">
        <w:rPr>
          <w:rFonts w:cs="Arial"/>
        </w:rPr>
        <w:t>6</w:t>
      </w:r>
      <w:r w:rsidR="00B53FFB">
        <w:rPr>
          <w:rFonts w:cs="Arial"/>
        </w:rPr>
        <w:t xml:space="preserve"> </w:t>
      </w:r>
      <w:r w:rsidR="004E40BC">
        <w:rPr>
          <w:rFonts w:cs="Arial"/>
        </w:rPr>
        <w:t>(</w:t>
      </w:r>
      <w:r w:rsidR="004E40BC" w:rsidRPr="00536203">
        <w:rPr>
          <w:rFonts w:cs="Arial"/>
          <w:i/>
        </w:rPr>
        <w:t>Kwota wyłączenia wydatków kwalifikowalnych z wniosku o płatność //</w:t>
      </w:r>
      <w:r w:rsidR="004E40BC">
        <w:rPr>
          <w:rFonts w:cs="Arial"/>
          <w:i/>
        </w:rPr>
        <w:t xml:space="preserve"> </w:t>
      </w:r>
      <w:r w:rsidR="004E40BC" w:rsidRPr="00536203">
        <w:rPr>
          <w:rFonts w:cs="Arial"/>
          <w:i/>
        </w:rPr>
        <w:t>kwota korekty wydatków kwalifikowalnych</w:t>
      </w:r>
      <w:r w:rsidR="004E40BC">
        <w:rPr>
          <w:rFonts w:cs="Arial"/>
        </w:rPr>
        <w:t>)</w:t>
      </w:r>
      <w:r w:rsidR="004E40BC" w:rsidRPr="007C65F4">
        <w:rPr>
          <w:rFonts w:cs="Arial"/>
        </w:rPr>
        <w:t xml:space="preserve"> </w:t>
      </w:r>
      <w:r w:rsidRPr="007C65F4">
        <w:rPr>
          <w:rFonts w:cs="Arial"/>
        </w:rPr>
        <w:t xml:space="preserve">równa jest całkowitej wartości nieprawidłowości wykazanej </w:t>
      </w:r>
      <w:r w:rsidR="002C46B7">
        <w:rPr>
          <w:rFonts w:cs="Arial"/>
        </w:rPr>
        <w:br/>
      </w:r>
      <w:r w:rsidRPr="007C65F4">
        <w:rPr>
          <w:rFonts w:cs="Arial"/>
        </w:rPr>
        <w:t>w kol.</w:t>
      </w:r>
      <w:r w:rsidR="00B53FFB">
        <w:rPr>
          <w:rFonts w:cs="Arial"/>
        </w:rPr>
        <w:t>1</w:t>
      </w:r>
      <w:r w:rsidR="00AF50FA">
        <w:rPr>
          <w:rFonts w:cs="Arial"/>
        </w:rPr>
        <w:t>7</w:t>
      </w:r>
      <w:r w:rsidR="00B53FFB">
        <w:rPr>
          <w:rFonts w:cs="Arial"/>
        </w:rPr>
        <w:t xml:space="preserve"> </w:t>
      </w:r>
      <w:r w:rsidR="004E40BC">
        <w:rPr>
          <w:rFonts w:cs="Arial"/>
        </w:rPr>
        <w:t>(</w:t>
      </w:r>
      <w:r w:rsidR="004E40BC" w:rsidRPr="00536203">
        <w:rPr>
          <w:rFonts w:cs="Arial"/>
          <w:i/>
        </w:rPr>
        <w:t>Całkowita wartość nieprawidłowości</w:t>
      </w:r>
      <w:r w:rsidR="004E40BC">
        <w:rPr>
          <w:rFonts w:cs="Arial"/>
        </w:rPr>
        <w:t>)</w:t>
      </w:r>
      <w:r w:rsidRPr="007C65F4">
        <w:rPr>
          <w:rFonts w:cs="Arial"/>
        </w:rPr>
        <w:t xml:space="preserve">, wówczas należy zaktualizować wpis </w:t>
      </w:r>
      <w:r>
        <w:rPr>
          <w:rFonts w:cs="Arial"/>
        </w:rPr>
        <w:t>poprzez wybór „</w:t>
      </w:r>
      <w:r w:rsidRPr="00DB0459">
        <w:rPr>
          <w:rFonts w:cs="Arial"/>
          <w:b/>
        </w:rPr>
        <w:t>TAK</w:t>
      </w:r>
      <w:r>
        <w:rPr>
          <w:rFonts w:cs="Arial"/>
        </w:rPr>
        <w:t>”.</w:t>
      </w:r>
    </w:p>
    <w:p w14:paraId="5DC65048" w14:textId="77777777" w:rsidR="00014424" w:rsidRDefault="00F8694D" w:rsidP="00353541">
      <w:pPr>
        <w:jc w:val="both"/>
        <w:rPr>
          <w:rFonts w:cs="Arial"/>
        </w:rPr>
      </w:pPr>
      <w:r w:rsidRPr="0029749E">
        <w:rPr>
          <w:rFonts w:cs="Arial"/>
        </w:rPr>
        <w:t>W</w:t>
      </w:r>
      <w:r w:rsidR="00014424" w:rsidRPr="0029749E">
        <w:rPr>
          <w:rFonts w:cs="Arial"/>
        </w:rPr>
        <w:t xml:space="preserve"> </w:t>
      </w:r>
      <w:r w:rsidRPr="0029749E">
        <w:rPr>
          <w:rFonts w:cs="Arial"/>
        </w:rPr>
        <w:t xml:space="preserve">przypadku odstąpienia </w:t>
      </w:r>
      <w:r w:rsidR="006359F3" w:rsidRPr="0029749E">
        <w:rPr>
          <w:rFonts w:cs="Arial"/>
        </w:rPr>
        <w:t xml:space="preserve">przez instytucję </w:t>
      </w:r>
      <w:r w:rsidRPr="0029749E">
        <w:rPr>
          <w:rFonts w:cs="Arial"/>
        </w:rPr>
        <w:t>od nałożenia korekty (</w:t>
      </w:r>
      <w:r w:rsidR="00014424" w:rsidRPr="0029749E">
        <w:rPr>
          <w:rFonts w:cs="Arial"/>
        </w:rPr>
        <w:t>anulowania nieprawidłowości</w:t>
      </w:r>
      <w:r w:rsidRPr="0029749E">
        <w:rPr>
          <w:rFonts w:cs="Arial"/>
        </w:rPr>
        <w:t>)</w:t>
      </w:r>
      <w:r w:rsidR="00014424" w:rsidRPr="0029749E">
        <w:rPr>
          <w:rFonts w:cs="Arial"/>
        </w:rPr>
        <w:t xml:space="preserve"> należy wpisać </w:t>
      </w:r>
      <w:r w:rsidR="00014424" w:rsidRPr="00DB0459">
        <w:rPr>
          <w:rFonts w:cs="Arial"/>
          <w:b/>
        </w:rPr>
        <w:t>ANULOWANO</w:t>
      </w:r>
      <w:r w:rsidR="00014424" w:rsidRPr="0029749E">
        <w:rPr>
          <w:rFonts w:cs="Arial"/>
        </w:rPr>
        <w:t>.</w:t>
      </w:r>
      <w:r w:rsidR="006359F3" w:rsidRPr="0029749E">
        <w:rPr>
          <w:rFonts w:cs="Arial"/>
        </w:rPr>
        <w:t xml:space="preserve"> W danych przypadkach nie należy usuwać wpisów już</w:t>
      </w:r>
      <w:r w:rsidR="002C46B7">
        <w:rPr>
          <w:rFonts w:cs="Arial"/>
        </w:rPr>
        <w:t> </w:t>
      </w:r>
      <w:r w:rsidR="006359F3" w:rsidRPr="0029749E">
        <w:rPr>
          <w:rFonts w:cs="Arial"/>
        </w:rPr>
        <w:t>zaraportowanych do instytucji nadrzędnej.</w:t>
      </w:r>
    </w:p>
    <w:p w14:paraId="1C02C994" w14:textId="77777777" w:rsidR="007C65F4" w:rsidRPr="0029749E" w:rsidRDefault="007C65F4" w:rsidP="00353541">
      <w:pPr>
        <w:jc w:val="both"/>
        <w:rPr>
          <w:rFonts w:cs="Arial"/>
          <w:b/>
        </w:rPr>
      </w:pPr>
      <w:r>
        <w:rPr>
          <w:rFonts w:cs="Arial"/>
        </w:rPr>
        <w:t xml:space="preserve">W przypadku usunięcia z zakresu rzeczowego całości lub części stwierdzonej nieprawidłowości (np. poprzez aneks pomniejszający), należy wybrać </w:t>
      </w:r>
      <w:r w:rsidRPr="00DB0459">
        <w:rPr>
          <w:rFonts w:cs="Arial"/>
          <w:b/>
        </w:rPr>
        <w:t>USUNIĘTO Z ZAKRESU PROJEKTU</w:t>
      </w:r>
      <w:r>
        <w:rPr>
          <w:rFonts w:cs="Arial"/>
          <w:b/>
        </w:rPr>
        <w:t>.</w:t>
      </w:r>
    </w:p>
    <w:p w14:paraId="31FBEA10" w14:textId="60DB206E" w:rsidR="00D94F1A" w:rsidRPr="0029749E" w:rsidRDefault="00831C4A" w:rsidP="00536203">
      <w:pPr>
        <w:pStyle w:val="Nagwek1"/>
        <w:jc w:val="both"/>
      </w:pPr>
      <w:r w:rsidRPr="0029749E">
        <w:lastRenderedPageBreak/>
        <w:t xml:space="preserve">Kolumna </w:t>
      </w:r>
      <w:r w:rsidR="00AF50FA">
        <w:t>20</w:t>
      </w:r>
      <w:r w:rsidRPr="0029749E">
        <w:t>.</w:t>
      </w:r>
      <w:r w:rsidRPr="0029749E">
        <w:tab/>
        <w:t>Nieprawidłowość</w:t>
      </w:r>
      <w:r w:rsidR="00D94F1A" w:rsidRPr="0029749E">
        <w:t xml:space="preserve"> stwierdzona: PRZED/PO zatwierdzeniu wydatku beneficjentowi we wniosku o płatność</w:t>
      </w:r>
    </w:p>
    <w:p w14:paraId="284F439A" w14:textId="1C861FA2" w:rsidR="00A709DC" w:rsidRDefault="00F02153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W przypadku wykrycia nieprawidłowości </w:t>
      </w:r>
      <w:r w:rsidR="00896025">
        <w:rPr>
          <w:rFonts w:cs="Arial"/>
        </w:rPr>
        <w:t xml:space="preserve">po </w:t>
      </w:r>
      <w:r w:rsidRPr="0029749E">
        <w:rPr>
          <w:rFonts w:cs="Arial"/>
        </w:rPr>
        <w:t>zatwierdzeni</w:t>
      </w:r>
      <w:r w:rsidR="00896025">
        <w:rPr>
          <w:rFonts w:cs="Arial"/>
        </w:rPr>
        <w:t>u, refundacji i certyfikacji</w:t>
      </w:r>
      <w:r w:rsidRPr="0029749E">
        <w:rPr>
          <w:rFonts w:cs="Arial"/>
        </w:rPr>
        <w:t xml:space="preserve"> wniosku o</w:t>
      </w:r>
      <w:r w:rsidR="00896025">
        <w:rPr>
          <w:rFonts w:cs="Arial"/>
        </w:rPr>
        <w:t> </w:t>
      </w:r>
      <w:r w:rsidRPr="0029749E">
        <w:rPr>
          <w:rFonts w:cs="Arial"/>
        </w:rPr>
        <w:t xml:space="preserve">płatność należy wpisać </w:t>
      </w:r>
      <w:r w:rsidR="006359F3" w:rsidRPr="0029749E">
        <w:rPr>
          <w:rFonts w:cs="Arial"/>
        </w:rPr>
        <w:t>„</w:t>
      </w:r>
      <w:r w:rsidRPr="0029749E">
        <w:rPr>
          <w:rFonts w:cs="Arial"/>
        </w:rPr>
        <w:t>P</w:t>
      </w:r>
      <w:r w:rsidR="00896025">
        <w:rPr>
          <w:rFonts w:cs="Arial"/>
        </w:rPr>
        <w:t>O</w:t>
      </w:r>
      <w:r w:rsidR="006359F3" w:rsidRPr="0029749E">
        <w:rPr>
          <w:rFonts w:cs="Arial"/>
        </w:rPr>
        <w:t>”,</w:t>
      </w:r>
      <w:r w:rsidRPr="0029749E">
        <w:rPr>
          <w:rFonts w:cs="Arial"/>
        </w:rPr>
        <w:t xml:space="preserve"> w przeciwnym wypadku </w:t>
      </w:r>
      <w:r w:rsidR="006359F3" w:rsidRPr="0029749E">
        <w:rPr>
          <w:rFonts w:cs="Arial"/>
        </w:rPr>
        <w:t>należy wpisać „</w:t>
      </w:r>
      <w:r w:rsidRPr="0029749E">
        <w:rPr>
          <w:rFonts w:cs="Arial"/>
        </w:rPr>
        <w:t>P</w:t>
      </w:r>
      <w:r w:rsidR="00896025">
        <w:rPr>
          <w:rFonts w:cs="Arial"/>
        </w:rPr>
        <w:t>RZED</w:t>
      </w:r>
      <w:r w:rsidR="006359F3" w:rsidRPr="0029749E">
        <w:rPr>
          <w:rFonts w:cs="Arial"/>
        </w:rPr>
        <w:t>”</w:t>
      </w:r>
      <w:r w:rsidRPr="0029749E">
        <w:rPr>
          <w:rFonts w:cs="Arial"/>
        </w:rPr>
        <w:t>.</w:t>
      </w:r>
    </w:p>
    <w:p w14:paraId="03E131FB" w14:textId="0408A0D3" w:rsidR="00AD627E" w:rsidRPr="0029749E" w:rsidRDefault="00AD627E" w:rsidP="00353541">
      <w:pPr>
        <w:jc w:val="both"/>
        <w:rPr>
          <w:rFonts w:cs="Arial"/>
        </w:rPr>
      </w:pPr>
      <w:r>
        <w:t xml:space="preserve">W przypadku wydatków, których </w:t>
      </w:r>
      <w:r w:rsidR="004D18E7" w:rsidRPr="004D18E7">
        <w:t>zatwierdzenie we wniosku o płatność wstrzymano</w:t>
      </w:r>
      <w:r w:rsidR="004D18E7">
        <w:t xml:space="preserve"> do</w:t>
      </w:r>
      <w:r w:rsidR="00007A2D">
        <w:t> </w:t>
      </w:r>
      <w:r>
        <w:t xml:space="preserve">wyjaśnienia, a które zostały później uznane za niekwalifikowane lub nałożono korektę, umieszczając wpisy w </w:t>
      </w:r>
      <w:proofErr w:type="spellStart"/>
      <w:r>
        <w:t>RKiN</w:t>
      </w:r>
      <w:proofErr w:type="spellEnd"/>
      <w:r>
        <w:t xml:space="preserve"> </w:t>
      </w:r>
      <w:r w:rsidR="00340781">
        <w:t xml:space="preserve">2014-20 </w:t>
      </w:r>
      <w:r>
        <w:t>należy wpisać PRZED.</w:t>
      </w:r>
    </w:p>
    <w:p w14:paraId="71472526" w14:textId="77777777" w:rsidR="006359F3" w:rsidRPr="0029749E" w:rsidRDefault="006359F3" w:rsidP="00353541">
      <w:pPr>
        <w:jc w:val="both"/>
        <w:rPr>
          <w:rFonts w:cs="Arial"/>
        </w:rPr>
      </w:pPr>
      <w:r w:rsidRPr="0029749E">
        <w:rPr>
          <w:rFonts w:cs="Arial"/>
        </w:rPr>
        <w:t>Nie jest dopuszczalne wpisanie „ND”</w:t>
      </w:r>
      <w:r w:rsidR="00942BCC" w:rsidRPr="0029749E">
        <w:rPr>
          <w:rFonts w:cs="Arial"/>
        </w:rPr>
        <w:t xml:space="preserve"> w kolumnie</w:t>
      </w:r>
      <w:r w:rsidRPr="0029749E">
        <w:rPr>
          <w:rFonts w:cs="Arial"/>
        </w:rPr>
        <w:t>, za wyjątkiem nieprawidłowości stwierdzonych przed podpisaniem Umowy o dofinansowanie.</w:t>
      </w:r>
    </w:p>
    <w:p w14:paraId="51692122" w14:textId="76293A13" w:rsidR="00D94F1A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B53FFB">
        <w:t>2</w:t>
      </w:r>
      <w:r w:rsidR="00C91DCC">
        <w:t>1</w:t>
      </w:r>
      <w:r w:rsidRPr="0029749E">
        <w:t>.</w:t>
      </w:r>
      <w:r w:rsidRPr="0029749E">
        <w:tab/>
      </w:r>
      <w:r w:rsidR="00D94F1A" w:rsidRPr="0029749E">
        <w:t>Numer wniosku o płatność, w którym zadeklarowano nieprawidłowy wydatek // Numer wniosku o płatność podlegającego pomniejszeniu</w:t>
      </w:r>
    </w:p>
    <w:p w14:paraId="4928F8C8" w14:textId="77777777" w:rsidR="00014424" w:rsidRDefault="00014424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Należy wpisać numer zatwierdzonego przez właściwą instytucję wniosku beneficjenta </w:t>
      </w:r>
      <w:r w:rsidRPr="0029749E">
        <w:rPr>
          <w:rFonts w:cs="Arial"/>
        </w:rPr>
        <w:br/>
        <w:t>o płatność, w którym zostały zawarte nieprawidłowe wydatki.</w:t>
      </w:r>
      <w:r w:rsidR="00FF607F" w:rsidRPr="0029749E">
        <w:rPr>
          <w:rFonts w:cs="Arial"/>
        </w:rPr>
        <w:t xml:space="preserve"> W przypadku korekty </w:t>
      </w:r>
      <w:r w:rsidR="00574F21" w:rsidRPr="0029749E">
        <w:rPr>
          <w:rFonts w:cs="Arial"/>
        </w:rPr>
        <w:t>wniosku</w:t>
      </w:r>
      <w:r w:rsidR="00FF607F" w:rsidRPr="0029749E">
        <w:rPr>
          <w:rFonts w:cs="Arial"/>
        </w:rPr>
        <w:t xml:space="preserve"> o</w:t>
      </w:r>
      <w:r w:rsidR="00C042B9" w:rsidRPr="0029749E">
        <w:rPr>
          <w:rFonts w:cs="Arial"/>
        </w:rPr>
        <w:t> </w:t>
      </w:r>
      <w:r w:rsidR="00FF607F" w:rsidRPr="0029749E">
        <w:rPr>
          <w:rFonts w:cs="Arial"/>
        </w:rPr>
        <w:t xml:space="preserve">płatność, należy wskazać numer korekty, zgodny z </w:t>
      </w:r>
      <w:r w:rsidR="007C65F4">
        <w:rPr>
          <w:rFonts w:cs="Arial"/>
        </w:rPr>
        <w:t>SL2014</w:t>
      </w:r>
      <w:r w:rsidR="00FF607F" w:rsidRPr="0029749E">
        <w:rPr>
          <w:rFonts w:cs="Arial"/>
        </w:rPr>
        <w:t>.</w:t>
      </w:r>
    </w:p>
    <w:p w14:paraId="43DCEBEB" w14:textId="26A5D048" w:rsidR="00AD627E" w:rsidRPr="0029749E" w:rsidRDefault="00AD627E" w:rsidP="00353541">
      <w:pPr>
        <w:jc w:val="both"/>
        <w:rPr>
          <w:rFonts w:cs="Arial"/>
        </w:rPr>
      </w:pPr>
      <w:r w:rsidRPr="00AD627E">
        <w:rPr>
          <w:rFonts w:cs="Arial"/>
        </w:rPr>
        <w:t xml:space="preserve">W przypadku wydatków, których poświadczenie wstrzymano do wyjaśnienia, a które zostały później uznane za niekwalifikowane lub nałożono korektę, należy wpisać numer </w:t>
      </w:r>
      <w:proofErr w:type="spellStart"/>
      <w:r w:rsidRPr="00AD627E">
        <w:rPr>
          <w:rFonts w:cs="Arial"/>
        </w:rPr>
        <w:t>WoP</w:t>
      </w:r>
      <w:proofErr w:type="spellEnd"/>
      <w:r w:rsidRPr="00AD627E">
        <w:rPr>
          <w:rFonts w:cs="Arial"/>
        </w:rPr>
        <w:t xml:space="preserve">/ korekty </w:t>
      </w:r>
      <w:proofErr w:type="spellStart"/>
      <w:r w:rsidRPr="00AD627E">
        <w:rPr>
          <w:rFonts w:cs="Arial"/>
        </w:rPr>
        <w:t>WoP</w:t>
      </w:r>
      <w:proofErr w:type="spellEnd"/>
      <w:r w:rsidRPr="00AD627E">
        <w:rPr>
          <w:rFonts w:cs="Arial"/>
        </w:rPr>
        <w:t xml:space="preserve"> w którym </w:t>
      </w:r>
      <w:r w:rsidR="00031851" w:rsidRPr="00031851">
        <w:rPr>
          <w:rFonts w:cs="Arial"/>
        </w:rPr>
        <w:t>wystąpiły wstrzymane wydatki</w:t>
      </w:r>
      <w:r w:rsidRPr="00AD627E">
        <w:rPr>
          <w:rFonts w:cs="Arial"/>
        </w:rPr>
        <w:t>.</w:t>
      </w:r>
    </w:p>
    <w:p w14:paraId="0D53795B" w14:textId="77777777" w:rsidR="00014424" w:rsidRPr="0029749E" w:rsidRDefault="00014424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Jeżeli dana nieprawidłowość występuje w kilku wnioskach o płatność w ramach danego projektu, należy wymienić </w:t>
      </w:r>
      <w:r w:rsidR="00F02153" w:rsidRPr="0029749E">
        <w:rPr>
          <w:rFonts w:cs="Arial"/>
        </w:rPr>
        <w:t xml:space="preserve">kolejne </w:t>
      </w:r>
      <w:r w:rsidRPr="0029749E">
        <w:rPr>
          <w:rFonts w:cs="Arial"/>
        </w:rPr>
        <w:t xml:space="preserve">wnioski o płatność w </w:t>
      </w:r>
      <w:r w:rsidR="00F02153" w:rsidRPr="0029749E">
        <w:rPr>
          <w:rFonts w:cs="Arial"/>
        </w:rPr>
        <w:t>oddzielnych wierszach</w:t>
      </w:r>
      <w:r w:rsidR="00FF607F" w:rsidRPr="0029749E">
        <w:rPr>
          <w:rFonts w:cs="Arial"/>
        </w:rPr>
        <w:t xml:space="preserve"> (bez scalania wierszy w kolumnie).</w:t>
      </w:r>
    </w:p>
    <w:p w14:paraId="56634983" w14:textId="77777777" w:rsidR="00C042B9" w:rsidRPr="0029749E" w:rsidRDefault="00C042B9" w:rsidP="00353541">
      <w:pPr>
        <w:jc w:val="both"/>
        <w:rPr>
          <w:rFonts w:cs="Arial"/>
        </w:rPr>
      </w:pPr>
      <w:r w:rsidRPr="0029749E">
        <w:rPr>
          <w:rFonts w:cs="Arial"/>
        </w:rPr>
        <w:t>Jeżeli na jednym wniosku o płatność nastąpiło więcej niż jeden rodzaj pomniejszenia (np. jedno pomniejszenie dokonane przez beneficjenta, a kolejne pomniejszenie na etapie autoryzacji), wówczas każde pomniejszenie należy wykazać w oddzielnym wierszu.</w:t>
      </w:r>
    </w:p>
    <w:p w14:paraId="3A07FBEF" w14:textId="77777777" w:rsidR="00FF607F" w:rsidRPr="0029749E" w:rsidRDefault="00FF607F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W przypadku nie zatwierdzenia właściwego </w:t>
      </w:r>
      <w:proofErr w:type="spellStart"/>
      <w:r w:rsidRPr="0029749E">
        <w:rPr>
          <w:rFonts w:cs="Arial"/>
        </w:rPr>
        <w:t>WoP</w:t>
      </w:r>
      <w:proofErr w:type="spellEnd"/>
      <w:r w:rsidRPr="0029749E">
        <w:rPr>
          <w:rFonts w:cs="Arial"/>
        </w:rPr>
        <w:t>, należy wpisać „nie ujęto”.</w:t>
      </w:r>
    </w:p>
    <w:p w14:paraId="5F58D564" w14:textId="665CDF16" w:rsidR="00014424" w:rsidRPr="0029749E" w:rsidRDefault="00014424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Kolumnę należy wypełnić również w sytuacji, gdy stwierdzona nieprawidłowość została usunięta poprzez pomniejszenie przez </w:t>
      </w:r>
      <w:r w:rsidR="00AD627E">
        <w:rPr>
          <w:rFonts w:cs="Arial"/>
        </w:rPr>
        <w:t>IZ/</w:t>
      </w:r>
      <w:r w:rsidRPr="0029749E">
        <w:rPr>
          <w:rFonts w:cs="Arial"/>
        </w:rPr>
        <w:t>IP/</w:t>
      </w:r>
      <w:r w:rsidR="00AB1D4F" w:rsidRPr="0029749E">
        <w:rPr>
          <w:rFonts w:cs="Arial"/>
        </w:rPr>
        <w:t>I</w:t>
      </w:r>
      <w:r w:rsidR="00AB1D4F">
        <w:rPr>
          <w:rFonts w:cs="Arial"/>
        </w:rPr>
        <w:t xml:space="preserve">W </w:t>
      </w:r>
      <w:r w:rsidRPr="0029749E">
        <w:rPr>
          <w:rFonts w:cs="Arial"/>
        </w:rPr>
        <w:t xml:space="preserve">kwoty wydatków kwalifikowanych przy autoryzacji wniosku o płatność lub kiedy sam beneficjent dokonał </w:t>
      </w:r>
      <w:r w:rsidR="00AD627E">
        <w:rPr>
          <w:rFonts w:cs="Arial"/>
        </w:rPr>
        <w:t>po</w:t>
      </w:r>
      <w:r w:rsidRPr="0029749E">
        <w:rPr>
          <w:rFonts w:cs="Arial"/>
        </w:rPr>
        <w:t>mniejsz</w:t>
      </w:r>
      <w:r w:rsidR="00AD627E">
        <w:rPr>
          <w:rFonts w:cs="Arial"/>
        </w:rPr>
        <w:t>enia</w:t>
      </w:r>
      <w:r w:rsidRPr="0029749E">
        <w:rPr>
          <w:rFonts w:cs="Arial"/>
        </w:rPr>
        <w:t xml:space="preserve"> wydatk</w:t>
      </w:r>
      <w:r w:rsidR="00AD627E">
        <w:rPr>
          <w:rFonts w:cs="Arial"/>
        </w:rPr>
        <w:t>ów</w:t>
      </w:r>
      <w:r w:rsidR="00EA1FB7">
        <w:rPr>
          <w:rFonts w:cs="Arial"/>
        </w:rPr>
        <w:t xml:space="preserve"> kwalifikowanych</w:t>
      </w:r>
      <w:r w:rsidRPr="0029749E">
        <w:rPr>
          <w:rFonts w:cs="Arial"/>
        </w:rPr>
        <w:t xml:space="preserve"> we wniosku o płatność</w:t>
      </w:r>
      <w:r w:rsidR="00EA1FB7">
        <w:rPr>
          <w:rFonts w:cs="Arial"/>
        </w:rPr>
        <w:t>, wynikających</w:t>
      </w:r>
      <w:r w:rsidR="00F02153" w:rsidRPr="0029749E">
        <w:rPr>
          <w:rFonts w:cs="Arial"/>
        </w:rPr>
        <w:t xml:space="preserve"> z nieprawidłowości</w:t>
      </w:r>
      <w:r w:rsidRPr="0029749E">
        <w:rPr>
          <w:rFonts w:cs="Arial"/>
        </w:rPr>
        <w:t xml:space="preserve">. </w:t>
      </w:r>
    </w:p>
    <w:p w14:paraId="6DFF47CC" w14:textId="6C97B7DD" w:rsidR="00D94F1A" w:rsidRPr="0029749E" w:rsidRDefault="00831C4A" w:rsidP="00536203">
      <w:pPr>
        <w:pStyle w:val="Nagwek1"/>
        <w:jc w:val="both"/>
        <w:rPr>
          <w:rFonts w:cs="Arial"/>
        </w:rPr>
      </w:pPr>
      <w:r w:rsidRPr="0029749E">
        <w:rPr>
          <w:rFonts w:cs="Arial"/>
        </w:rPr>
        <w:t xml:space="preserve">Kolumna </w:t>
      </w:r>
      <w:r w:rsidR="00B53FFB">
        <w:rPr>
          <w:rFonts w:cs="Arial"/>
        </w:rPr>
        <w:t>2</w:t>
      </w:r>
      <w:r w:rsidR="00C91DCC">
        <w:rPr>
          <w:rFonts w:cs="Arial"/>
        </w:rPr>
        <w:t>2</w:t>
      </w:r>
      <w:r w:rsidRPr="0029749E">
        <w:rPr>
          <w:rFonts w:cs="Arial"/>
        </w:rPr>
        <w:t>.</w:t>
      </w:r>
      <w:r w:rsidRPr="0029749E">
        <w:rPr>
          <w:rFonts w:cs="Arial"/>
        </w:rPr>
        <w:tab/>
      </w:r>
      <w:r w:rsidR="00D94F1A" w:rsidRPr="0029749E">
        <w:rPr>
          <w:rFonts w:cs="Arial"/>
        </w:rPr>
        <w:t>Numer deklaracji wydatków, w któr</w:t>
      </w:r>
      <w:r w:rsidR="002E6451" w:rsidRPr="0029749E">
        <w:rPr>
          <w:rFonts w:cs="Arial"/>
        </w:rPr>
        <w:t>ej</w:t>
      </w:r>
      <w:r w:rsidR="00D94F1A" w:rsidRPr="0029749E">
        <w:rPr>
          <w:rFonts w:cs="Arial"/>
        </w:rPr>
        <w:t xml:space="preserve"> zadeklarowano nieprawidłowy wydatek // Numer deklaracji wydatków, do której dołączono pomniejszony wniosek o płatność </w:t>
      </w:r>
      <w:r w:rsidR="007C65F4">
        <w:rPr>
          <w:rFonts w:cs="Arial"/>
        </w:rPr>
        <w:t>(</w:t>
      </w:r>
      <w:r w:rsidR="007C65F4" w:rsidRPr="007C65F4">
        <w:rPr>
          <w:rFonts w:cs="Arial"/>
        </w:rPr>
        <w:t xml:space="preserve">Nr </w:t>
      </w:r>
      <w:r w:rsidR="00573D61">
        <w:rPr>
          <w:rFonts w:cs="Arial"/>
        </w:rPr>
        <w:t>deklaracji</w:t>
      </w:r>
      <w:r w:rsidR="007C65F4" w:rsidRPr="007C65F4">
        <w:rPr>
          <w:rFonts w:cs="Arial"/>
        </w:rPr>
        <w:t xml:space="preserve"> z IW do IP</w:t>
      </w:r>
      <w:r w:rsidR="007C65F4">
        <w:rPr>
          <w:rFonts w:cs="Arial"/>
        </w:rPr>
        <w:t>)</w:t>
      </w:r>
      <w:r w:rsidR="007979C8" w:rsidDel="007979C8">
        <w:rPr>
          <w:rStyle w:val="Odwoaniedokomentarza"/>
          <w:b w:val="0"/>
          <w:bCs w:val="0"/>
          <w:kern w:val="0"/>
        </w:rPr>
        <w:t xml:space="preserve"> </w:t>
      </w:r>
    </w:p>
    <w:p w14:paraId="75726194" w14:textId="77777777" w:rsidR="007979C8" w:rsidRDefault="007979C8" w:rsidP="007979C8">
      <w:pPr>
        <w:jc w:val="both"/>
        <w:rPr>
          <w:rFonts w:cs="Arial"/>
        </w:rPr>
      </w:pPr>
      <w:r>
        <w:rPr>
          <w:rFonts w:cs="Arial"/>
        </w:rPr>
        <w:t>Kolumna wypełniana przez IW. W przypadku braku IW w danym sektorze, kolumna pozostaje niewypełniona (pusta).</w:t>
      </w:r>
    </w:p>
    <w:p w14:paraId="4016705D" w14:textId="1CC2B94E" w:rsidR="00014424" w:rsidRPr="0029749E" w:rsidRDefault="00014424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Należy wpisać numer </w:t>
      </w:r>
      <w:r w:rsidR="00573D61">
        <w:rPr>
          <w:rFonts w:cs="Arial"/>
        </w:rPr>
        <w:t>Deklaracji</w:t>
      </w:r>
      <w:r w:rsidR="00573D61" w:rsidRPr="0029749E">
        <w:rPr>
          <w:rFonts w:cs="Arial"/>
        </w:rPr>
        <w:t xml:space="preserve"> </w:t>
      </w:r>
      <w:r w:rsidR="00122A9C" w:rsidRPr="0029749E">
        <w:rPr>
          <w:rFonts w:cs="Arial"/>
        </w:rPr>
        <w:t>instytucji</w:t>
      </w:r>
      <w:r w:rsidR="00950CEE">
        <w:rPr>
          <w:rFonts w:cs="Arial"/>
        </w:rPr>
        <w:t>, w której</w:t>
      </w:r>
      <w:r w:rsidRPr="0029749E">
        <w:rPr>
          <w:rFonts w:cs="Arial"/>
        </w:rPr>
        <w:t xml:space="preserve"> został ujęty wniosek o płatność </w:t>
      </w:r>
      <w:r w:rsidR="00C042B9" w:rsidRPr="0029749E">
        <w:rPr>
          <w:rFonts w:cs="Arial"/>
        </w:rPr>
        <w:t>(lub </w:t>
      </w:r>
      <w:r w:rsidR="00DA6398" w:rsidRPr="0029749E">
        <w:rPr>
          <w:rFonts w:cs="Arial"/>
        </w:rPr>
        <w:t xml:space="preserve">jego korekta), </w:t>
      </w:r>
      <w:r w:rsidRPr="0029749E">
        <w:rPr>
          <w:rFonts w:cs="Arial"/>
        </w:rPr>
        <w:t xml:space="preserve">zawierający nieprawidłowe </w:t>
      </w:r>
      <w:r w:rsidR="002E6451" w:rsidRPr="0029749E">
        <w:rPr>
          <w:rFonts w:cs="Arial"/>
        </w:rPr>
        <w:t>wydatki</w:t>
      </w:r>
      <w:r w:rsidR="00442A3E" w:rsidRPr="0029749E">
        <w:rPr>
          <w:rFonts w:cs="Arial"/>
        </w:rPr>
        <w:t xml:space="preserve"> lub numer </w:t>
      </w:r>
      <w:r w:rsidR="00573D61">
        <w:rPr>
          <w:rFonts w:cs="Arial"/>
          <w:i/>
        </w:rPr>
        <w:t>Deklaracji</w:t>
      </w:r>
      <w:r w:rsidR="00573D61" w:rsidRPr="0029749E">
        <w:rPr>
          <w:rFonts w:cs="Arial"/>
        </w:rPr>
        <w:t xml:space="preserve"> </w:t>
      </w:r>
      <w:r w:rsidR="00C042B9" w:rsidRPr="0029749E">
        <w:rPr>
          <w:rFonts w:cs="Arial"/>
        </w:rPr>
        <w:t>instytucji</w:t>
      </w:r>
      <w:r w:rsidR="00950CEE">
        <w:rPr>
          <w:rFonts w:cs="Arial"/>
        </w:rPr>
        <w:t>, w której</w:t>
      </w:r>
      <w:r w:rsidR="00122A9C" w:rsidRPr="0029749E">
        <w:rPr>
          <w:rFonts w:cs="Arial"/>
        </w:rPr>
        <w:t xml:space="preserve"> </w:t>
      </w:r>
      <w:r w:rsidR="00442A3E" w:rsidRPr="0029749E">
        <w:rPr>
          <w:rFonts w:cs="Arial"/>
        </w:rPr>
        <w:t>został ujęty pomniejszony</w:t>
      </w:r>
      <w:r w:rsidR="00122A9C" w:rsidRPr="0029749E">
        <w:rPr>
          <w:rFonts w:cs="Arial"/>
        </w:rPr>
        <w:t xml:space="preserve"> wniosek</w:t>
      </w:r>
      <w:r w:rsidR="00442A3E" w:rsidRPr="0029749E">
        <w:rPr>
          <w:rFonts w:cs="Arial"/>
        </w:rPr>
        <w:t xml:space="preserve"> o płatność</w:t>
      </w:r>
      <w:r w:rsidR="00122A9C" w:rsidRPr="0029749E">
        <w:rPr>
          <w:rFonts w:cs="Arial"/>
        </w:rPr>
        <w:t>.</w:t>
      </w:r>
    </w:p>
    <w:p w14:paraId="37E17488" w14:textId="77777777" w:rsidR="00014424" w:rsidRPr="0029749E" w:rsidRDefault="00014424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Kolumna wypełniana jest również w sytuacji, gdy stwierdzona nieprawidłowość ze skutkiem finansowym została usunięta przez </w:t>
      </w:r>
      <w:r w:rsidR="005F2617">
        <w:rPr>
          <w:rFonts w:cs="Arial"/>
        </w:rPr>
        <w:t>IW</w:t>
      </w:r>
      <w:r w:rsidR="00464AC5" w:rsidRPr="0029749E">
        <w:rPr>
          <w:rFonts w:cs="Arial"/>
        </w:rPr>
        <w:t xml:space="preserve"> </w:t>
      </w:r>
      <w:r w:rsidR="002E6451" w:rsidRPr="0029749E">
        <w:rPr>
          <w:rFonts w:cs="Arial"/>
        </w:rPr>
        <w:t xml:space="preserve">poprzez </w:t>
      </w:r>
      <w:r w:rsidRPr="0029749E">
        <w:rPr>
          <w:rFonts w:cs="Arial"/>
        </w:rPr>
        <w:t>pomniejszenie kwoty wydatków kwalifikowanych przy autoryzacji wniosku o płatność.</w:t>
      </w:r>
    </w:p>
    <w:p w14:paraId="5F404997" w14:textId="77777777" w:rsidR="00014424" w:rsidRDefault="00014424" w:rsidP="00353541">
      <w:pPr>
        <w:jc w:val="both"/>
        <w:rPr>
          <w:rFonts w:cs="Arial"/>
        </w:rPr>
      </w:pPr>
      <w:r w:rsidRPr="0029749E">
        <w:rPr>
          <w:rFonts w:cs="Arial"/>
        </w:rPr>
        <w:lastRenderedPageBreak/>
        <w:t>Kolumnę należy wypełnić również w sytuacji, kiedy sam beneficjent dokonał autokorekty zmniejszającej wydatki kwalifikowalne we wniosku o płatność</w:t>
      </w:r>
      <w:r w:rsidR="00301C4A" w:rsidRPr="0029749E">
        <w:rPr>
          <w:rFonts w:cs="Arial"/>
        </w:rPr>
        <w:t>, wynikającej z nieprawidłowości</w:t>
      </w:r>
      <w:r w:rsidRPr="0029749E">
        <w:rPr>
          <w:rFonts w:cs="Arial"/>
        </w:rPr>
        <w:t xml:space="preserve">. </w:t>
      </w:r>
    </w:p>
    <w:p w14:paraId="40540AEF" w14:textId="77777777" w:rsidR="00B75BCA" w:rsidRPr="0029749E" w:rsidRDefault="00B75BCA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Jeżeli wniosek o płatność nie został dotychczas ujęty w </w:t>
      </w:r>
      <w:r w:rsidR="00573D61">
        <w:rPr>
          <w:rFonts w:cs="Arial"/>
        </w:rPr>
        <w:t>Deklaracji</w:t>
      </w:r>
      <w:r>
        <w:rPr>
          <w:rFonts w:cs="Arial"/>
        </w:rPr>
        <w:t>, w kolumnie</w:t>
      </w:r>
      <w:r w:rsidRPr="0029749E">
        <w:rPr>
          <w:rFonts w:cs="Arial"/>
        </w:rPr>
        <w:t xml:space="preserve"> należy wpisać „nie ujęto”.</w:t>
      </w:r>
    </w:p>
    <w:p w14:paraId="73344DEF" w14:textId="6BF0AE43" w:rsidR="007C65F4" w:rsidRPr="0029749E" w:rsidRDefault="007C65F4" w:rsidP="00536203">
      <w:pPr>
        <w:pStyle w:val="Nagwek1"/>
        <w:jc w:val="both"/>
        <w:rPr>
          <w:rFonts w:cs="Arial"/>
        </w:rPr>
      </w:pPr>
      <w:r w:rsidRPr="0029749E">
        <w:rPr>
          <w:rFonts w:cs="Arial"/>
        </w:rPr>
        <w:t xml:space="preserve">Kolumna </w:t>
      </w:r>
      <w:r w:rsidR="00B53FFB">
        <w:rPr>
          <w:rFonts w:cs="Arial"/>
        </w:rPr>
        <w:t>2</w:t>
      </w:r>
      <w:r w:rsidR="00C91DCC">
        <w:rPr>
          <w:rFonts w:cs="Arial"/>
        </w:rPr>
        <w:t>3</w:t>
      </w:r>
      <w:r w:rsidRPr="0029749E">
        <w:rPr>
          <w:rFonts w:cs="Arial"/>
        </w:rPr>
        <w:t>.</w:t>
      </w:r>
      <w:r w:rsidRPr="0029749E">
        <w:rPr>
          <w:rFonts w:cs="Arial"/>
        </w:rPr>
        <w:tab/>
        <w:t xml:space="preserve">Numer deklaracji wydatków, w której zadeklarowano nieprawidłowy wydatek // Numer deklaracji wydatków, do której dołączono pomniejszony wniosek o płatność </w:t>
      </w:r>
      <w:r>
        <w:rPr>
          <w:rFonts w:cs="Arial"/>
        </w:rPr>
        <w:t xml:space="preserve">(Nr </w:t>
      </w:r>
      <w:r w:rsidR="00573D61">
        <w:rPr>
          <w:rFonts w:cs="Arial"/>
        </w:rPr>
        <w:t>deklaracji</w:t>
      </w:r>
      <w:r>
        <w:rPr>
          <w:rFonts w:cs="Arial"/>
        </w:rPr>
        <w:t xml:space="preserve"> z IP</w:t>
      </w:r>
      <w:r w:rsidRPr="007C65F4">
        <w:rPr>
          <w:rFonts w:cs="Arial"/>
        </w:rPr>
        <w:t xml:space="preserve"> do I</w:t>
      </w:r>
      <w:r>
        <w:rPr>
          <w:rFonts w:cs="Arial"/>
        </w:rPr>
        <w:t>Z)</w:t>
      </w:r>
      <w:r w:rsidR="007979C8">
        <w:rPr>
          <w:rStyle w:val="Odwoanieprzypisudolnego"/>
          <w:rFonts w:cs="Arial"/>
        </w:rPr>
        <w:footnoteReference w:id="4"/>
      </w:r>
    </w:p>
    <w:p w14:paraId="389EC53B" w14:textId="77777777" w:rsidR="007979C8" w:rsidRDefault="007979C8" w:rsidP="007979C8">
      <w:pPr>
        <w:jc w:val="both"/>
        <w:rPr>
          <w:rFonts w:cs="Arial"/>
        </w:rPr>
      </w:pPr>
      <w:r>
        <w:rPr>
          <w:rFonts w:cs="Arial"/>
        </w:rPr>
        <w:t>Kolumna wypełniana przez IP.</w:t>
      </w:r>
    </w:p>
    <w:p w14:paraId="3E014891" w14:textId="77777777" w:rsidR="002E6451" w:rsidRPr="0029749E" w:rsidRDefault="00B75BCA" w:rsidP="00A43093">
      <w:pPr>
        <w:jc w:val="both"/>
        <w:rPr>
          <w:rFonts w:cs="Arial"/>
        </w:rPr>
      </w:pPr>
      <w:r>
        <w:rPr>
          <w:rFonts w:cs="Arial"/>
        </w:rPr>
        <w:t>N</w:t>
      </w:r>
      <w:r w:rsidR="00442A3E" w:rsidRPr="0029749E">
        <w:rPr>
          <w:rFonts w:cs="Arial"/>
        </w:rPr>
        <w:t xml:space="preserve">ależy podać </w:t>
      </w:r>
      <w:r w:rsidR="0078773E" w:rsidRPr="0029749E">
        <w:rPr>
          <w:rFonts w:cs="Arial"/>
        </w:rPr>
        <w:t xml:space="preserve">zgodny z </w:t>
      </w:r>
      <w:r>
        <w:rPr>
          <w:rFonts w:cs="Arial"/>
        </w:rPr>
        <w:t>SL2014</w:t>
      </w:r>
      <w:r w:rsidR="002E6451" w:rsidRPr="0029749E">
        <w:rPr>
          <w:rFonts w:cs="Arial"/>
        </w:rPr>
        <w:t xml:space="preserve"> nr </w:t>
      </w:r>
      <w:r w:rsidR="00573D61">
        <w:rPr>
          <w:rFonts w:cs="Arial"/>
        </w:rPr>
        <w:t>deklaracji</w:t>
      </w:r>
      <w:r w:rsidR="00573D61" w:rsidRPr="0029749E">
        <w:rPr>
          <w:rFonts w:cs="Arial"/>
        </w:rPr>
        <w:t xml:space="preserve"> </w:t>
      </w:r>
      <w:r w:rsidR="00442A3E" w:rsidRPr="0029749E">
        <w:rPr>
          <w:rFonts w:cs="Arial"/>
        </w:rPr>
        <w:t>skierowanego z IP do IZ,</w:t>
      </w:r>
      <w:r w:rsidR="00C042B9" w:rsidRPr="0029749E">
        <w:rPr>
          <w:rFonts w:cs="Arial"/>
        </w:rPr>
        <w:t xml:space="preserve"> w </w:t>
      </w:r>
      <w:r w:rsidR="00442A3E" w:rsidRPr="0029749E">
        <w:rPr>
          <w:rFonts w:cs="Arial"/>
        </w:rPr>
        <w:t>którym</w:t>
      </w:r>
      <w:r w:rsidR="000F6532" w:rsidRPr="0029749E">
        <w:rPr>
          <w:rFonts w:cs="Arial"/>
        </w:rPr>
        <w:t>:</w:t>
      </w:r>
    </w:p>
    <w:p w14:paraId="5249BE3D" w14:textId="77777777" w:rsidR="000F6532" w:rsidRPr="0029749E" w:rsidRDefault="000F6532" w:rsidP="00F72B17">
      <w:pPr>
        <w:numPr>
          <w:ilvl w:val="0"/>
          <w:numId w:val="8"/>
        </w:numPr>
        <w:jc w:val="both"/>
        <w:rPr>
          <w:rFonts w:cs="Arial"/>
        </w:rPr>
      </w:pPr>
      <w:r w:rsidRPr="0029749E">
        <w:rPr>
          <w:rFonts w:cs="Arial"/>
        </w:rPr>
        <w:t xml:space="preserve">zawarto numer </w:t>
      </w:r>
      <w:r w:rsidR="00573D61">
        <w:rPr>
          <w:rFonts w:cs="Arial"/>
        </w:rPr>
        <w:t>deklaracji</w:t>
      </w:r>
      <w:r w:rsidR="00573D61" w:rsidRPr="0029749E">
        <w:rPr>
          <w:rFonts w:cs="Arial"/>
        </w:rPr>
        <w:t xml:space="preserve"> </w:t>
      </w:r>
      <w:r w:rsidR="00AB1D4F">
        <w:rPr>
          <w:rFonts w:cs="Arial"/>
        </w:rPr>
        <w:t>IW</w:t>
      </w:r>
      <w:r w:rsidRPr="0029749E">
        <w:rPr>
          <w:rFonts w:cs="Arial"/>
        </w:rPr>
        <w:t xml:space="preserve"> zawiera</w:t>
      </w:r>
      <w:r w:rsidR="00ED698B" w:rsidRPr="0029749E">
        <w:rPr>
          <w:rFonts w:cs="Arial"/>
        </w:rPr>
        <w:t>jący dany wniosek o płatność (w </w:t>
      </w:r>
      <w:r w:rsidRPr="0029749E">
        <w:rPr>
          <w:rFonts w:cs="Arial"/>
        </w:rPr>
        <w:t>przypadku projektów inwestycyjnych);</w:t>
      </w:r>
    </w:p>
    <w:p w14:paraId="721402A6" w14:textId="77777777" w:rsidR="000F6532" w:rsidRPr="0029749E" w:rsidRDefault="000F6532" w:rsidP="00353541">
      <w:pPr>
        <w:numPr>
          <w:ilvl w:val="0"/>
          <w:numId w:val="8"/>
        </w:numPr>
        <w:jc w:val="both"/>
        <w:rPr>
          <w:rFonts w:cs="Arial"/>
        </w:rPr>
      </w:pPr>
      <w:r w:rsidRPr="0029749E">
        <w:rPr>
          <w:rFonts w:cs="Arial"/>
        </w:rPr>
        <w:t xml:space="preserve">zawarto wniosek o płatność beneficjenta (w przypadku, gdy IP pełni jednocześnie funkcję </w:t>
      </w:r>
      <w:r w:rsidR="00AB1D4F">
        <w:rPr>
          <w:rFonts w:cs="Arial"/>
        </w:rPr>
        <w:t>IW</w:t>
      </w:r>
      <w:r w:rsidRPr="0029749E">
        <w:rPr>
          <w:rFonts w:cs="Arial"/>
        </w:rPr>
        <w:t xml:space="preserve"> w przypadku projektów inwestycyjnych);</w:t>
      </w:r>
    </w:p>
    <w:p w14:paraId="04B68801" w14:textId="77777777" w:rsidR="000F6532" w:rsidRPr="0029749E" w:rsidRDefault="000F6532" w:rsidP="00353541">
      <w:pPr>
        <w:numPr>
          <w:ilvl w:val="0"/>
          <w:numId w:val="8"/>
        </w:numPr>
        <w:jc w:val="both"/>
        <w:rPr>
          <w:rFonts w:cs="Arial"/>
        </w:rPr>
      </w:pPr>
      <w:r w:rsidRPr="0029749E">
        <w:rPr>
          <w:rFonts w:cs="Arial"/>
        </w:rPr>
        <w:t xml:space="preserve">ujęto wniosek o płatność </w:t>
      </w:r>
      <w:r w:rsidR="00AB1D4F">
        <w:rPr>
          <w:rFonts w:cs="Arial"/>
        </w:rPr>
        <w:t>IW</w:t>
      </w:r>
      <w:r w:rsidRPr="0029749E">
        <w:rPr>
          <w:rFonts w:cs="Arial"/>
        </w:rPr>
        <w:t xml:space="preserve"> (w przypadku projektów pomocy technicznej).</w:t>
      </w:r>
    </w:p>
    <w:p w14:paraId="698C3ED7" w14:textId="77777777" w:rsidR="007979C8" w:rsidRPr="0029749E" w:rsidRDefault="00E62F0A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Jeżeli wniosek o płatność nie został dotychczas ujęty w </w:t>
      </w:r>
      <w:r w:rsidR="00573D61">
        <w:rPr>
          <w:rFonts w:cs="Arial"/>
        </w:rPr>
        <w:t>Deklaracji</w:t>
      </w:r>
      <w:r w:rsidRPr="0029749E">
        <w:rPr>
          <w:rFonts w:cs="Arial"/>
        </w:rPr>
        <w:t xml:space="preserve"> należy wpisa</w:t>
      </w:r>
      <w:r w:rsidR="00962F3E" w:rsidRPr="0029749E">
        <w:rPr>
          <w:rFonts w:cs="Arial"/>
        </w:rPr>
        <w:t>ć</w:t>
      </w:r>
      <w:r w:rsidRPr="0029749E">
        <w:rPr>
          <w:rFonts w:cs="Arial"/>
        </w:rPr>
        <w:t xml:space="preserve"> „nie ujęto”.</w:t>
      </w:r>
    </w:p>
    <w:p w14:paraId="4B008529" w14:textId="3EE38376" w:rsidR="00C91DCC" w:rsidRDefault="00831C4A" w:rsidP="00536203">
      <w:pPr>
        <w:pStyle w:val="Nagwek1"/>
        <w:jc w:val="both"/>
      </w:pPr>
      <w:r w:rsidRPr="0029749E">
        <w:t xml:space="preserve">Kolumna </w:t>
      </w:r>
      <w:r w:rsidR="00B53FFB" w:rsidRPr="0029749E">
        <w:t>2</w:t>
      </w:r>
      <w:r w:rsidR="00C91DCC">
        <w:t>4</w:t>
      </w:r>
      <w:r w:rsidRPr="0029749E">
        <w:t>.</w:t>
      </w:r>
      <w:r w:rsidRPr="0029749E">
        <w:tab/>
      </w:r>
      <w:r w:rsidR="00C91DCC" w:rsidRPr="00C91DCC">
        <w:t>Nieprawidłowość ujęta w rocznym zestawieniu wydatków</w:t>
      </w:r>
    </w:p>
    <w:p w14:paraId="0F044536" w14:textId="2373CBC9" w:rsidR="00C91DCC" w:rsidRPr="00C91DCC" w:rsidRDefault="007300C8" w:rsidP="003D6317">
      <w:pPr>
        <w:jc w:val="both"/>
      </w:pPr>
      <w:r w:rsidRPr="003467B4">
        <w:t>N</w:t>
      </w:r>
      <w:r w:rsidR="007F01EC" w:rsidRPr="003467B4">
        <w:t xml:space="preserve">ależy wpisać </w:t>
      </w:r>
      <w:r w:rsidR="00A86CDD" w:rsidRPr="003467B4">
        <w:t>„</w:t>
      </w:r>
      <w:r w:rsidR="007F01EC" w:rsidRPr="003467B4">
        <w:t>TAK</w:t>
      </w:r>
      <w:r w:rsidR="00A86CDD" w:rsidRPr="003467B4">
        <w:t>”</w:t>
      </w:r>
      <w:r w:rsidR="000670F5" w:rsidRPr="003467B4">
        <w:t xml:space="preserve"> </w:t>
      </w:r>
      <w:r w:rsidR="00E07139" w:rsidRPr="003467B4">
        <w:t xml:space="preserve">dla </w:t>
      </w:r>
      <w:r w:rsidR="004813BF" w:rsidRPr="003467B4">
        <w:t>wszystkich nieprawidłowych</w:t>
      </w:r>
      <w:r w:rsidR="00E07139" w:rsidRPr="003467B4">
        <w:t xml:space="preserve"> kwot, które zostały ujęte w rocznym zestawieniu wydatków</w:t>
      </w:r>
      <w:r w:rsidR="00A86CDD" w:rsidRPr="003467B4">
        <w:t>, w przeciwnym wypadku należy wpisać „</w:t>
      </w:r>
      <w:r w:rsidR="007F01EC" w:rsidRPr="003467B4">
        <w:t>NIE</w:t>
      </w:r>
      <w:r w:rsidR="00A86CDD" w:rsidRPr="003467B4">
        <w:t>”</w:t>
      </w:r>
      <w:r w:rsidR="007F01EC" w:rsidRPr="003467B4">
        <w:t>.</w:t>
      </w:r>
    </w:p>
    <w:p w14:paraId="4453ABF3" w14:textId="0F80DA31" w:rsidR="00D94F1A" w:rsidRPr="0029749E" w:rsidRDefault="00C91DCC" w:rsidP="00536203">
      <w:pPr>
        <w:pStyle w:val="Nagwek1"/>
        <w:jc w:val="both"/>
      </w:pPr>
      <w:r w:rsidRPr="00C91DCC">
        <w:t>Kolumna 2</w:t>
      </w:r>
      <w:r>
        <w:t>5</w:t>
      </w:r>
      <w:r w:rsidRPr="00C91DCC">
        <w:t>.</w:t>
      </w:r>
      <w:r w:rsidRPr="00C91DCC">
        <w:tab/>
      </w:r>
      <w:r w:rsidR="00D94F1A" w:rsidRPr="0029749E">
        <w:t>Stawka % korekty</w:t>
      </w:r>
    </w:p>
    <w:p w14:paraId="58F86E0E" w14:textId="3E0EEAE4" w:rsidR="00C61833" w:rsidRPr="0029749E" w:rsidRDefault="00C61833" w:rsidP="00A43093">
      <w:pPr>
        <w:jc w:val="both"/>
        <w:rPr>
          <w:rFonts w:cs="Arial"/>
        </w:rPr>
      </w:pPr>
      <w:r w:rsidRPr="0029749E">
        <w:rPr>
          <w:rFonts w:cs="Arial"/>
        </w:rPr>
        <w:t>Należy podać stawkę korekty w % zastosowaną w odniesieniu do wydatków z danego kontraktu zadeklarowanych w określonym wniosku o płatność</w:t>
      </w:r>
      <w:r w:rsidR="00A20855" w:rsidRPr="0029749E">
        <w:rPr>
          <w:rFonts w:cs="Arial"/>
        </w:rPr>
        <w:t xml:space="preserve">, mając na uwadze zasady dotyczące kolumny </w:t>
      </w:r>
      <w:r w:rsidR="00B53FFB" w:rsidRPr="0029749E">
        <w:rPr>
          <w:rFonts w:cs="Arial"/>
        </w:rPr>
        <w:t>1</w:t>
      </w:r>
      <w:r w:rsidR="00C91DCC">
        <w:rPr>
          <w:rFonts w:cs="Arial"/>
        </w:rPr>
        <w:t>6</w:t>
      </w:r>
      <w:r w:rsidR="00B53FFB">
        <w:rPr>
          <w:rFonts w:cs="Arial"/>
        </w:rPr>
        <w:t xml:space="preserve"> </w:t>
      </w:r>
      <w:r w:rsidR="002C46B7">
        <w:rPr>
          <w:rFonts w:cs="Arial"/>
        </w:rPr>
        <w:t>(</w:t>
      </w:r>
      <w:r w:rsidR="002C46B7" w:rsidRPr="00536203">
        <w:rPr>
          <w:rFonts w:cs="Arial"/>
          <w:i/>
        </w:rPr>
        <w:t>Stawka ostatecznie postanowionej korekty (%)</w:t>
      </w:r>
      <w:r w:rsidR="002C46B7" w:rsidRPr="002C46B7">
        <w:rPr>
          <w:rFonts w:cs="Arial"/>
        </w:rPr>
        <w:t>)</w:t>
      </w:r>
      <w:r w:rsidR="00A20855" w:rsidRPr="00536203">
        <w:rPr>
          <w:rFonts w:cs="Arial"/>
          <w:i/>
        </w:rPr>
        <w:t>.</w:t>
      </w:r>
      <w:r w:rsidRPr="0029749E">
        <w:rPr>
          <w:rFonts w:cs="Arial"/>
        </w:rPr>
        <w:t xml:space="preserve"> W przypadku zmiany stawki korekty w odniesieniu do danego przypadku nieprawidłowości należy </w:t>
      </w:r>
      <w:r w:rsidR="00F63AC2" w:rsidRPr="0029749E">
        <w:rPr>
          <w:rFonts w:cs="Arial"/>
        </w:rPr>
        <w:t xml:space="preserve">postępować zgodnie </w:t>
      </w:r>
      <w:r w:rsidR="00C042B9" w:rsidRPr="0029749E">
        <w:rPr>
          <w:rFonts w:cs="Arial"/>
        </w:rPr>
        <w:t>z</w:t>
      </w:r>
      <w:r w:rsidR="002C46B7">
        <w:rPr>
          <w:rFonts w:cs="Arial"/>
        </w:rPr>
        <w:t> </w:t>
      </w:r>
      <w:r w:rsidR="00C042B9" w:rsidRPr="0029749E">
        <w:rPr>
          <w:rFonts w:cs="Arial"/>
        </w:rPr>
        <w:t xml:space="preserve">zapisami </w:t>
      </w:r>
      <w:r w:rsidR="00483311" w:rsidRPr="0029749E">
        <w:rPr>
          <w:rFonts w:cs="Arial"/>
        </w:rPr>
        <w:t>rozdz</w:t>
      </w:r>
      <w:r w:rsidR="00C042B9" w:rsidRPr="0029749E">
        <w:rPr>
          <w:rFonts w:cs="Arial"/>
        </w:rPr>
        <w:t>.</w:t>
      </w:r>
      <w:r w:rsidR="00020186" w:rsidRPr="0029749E">
        <w:rPr>
          <w:rFonts w:cs="Arial"/>
        </w:rPr>
        <w:t xml:space="preserve"> I,</w:t>
      </w:r>
      <w:r w:rsidR="00483311" w:rsidRPr="0029749E">
        <w:rPr>
          <w:rFonts w:cs="Arial"/>
        </w:rPr>
        <w:t xml:space="preserve"> pkt </w:t>
      </w:r>
      <w:r w:rsidR="00C042B9" w:rsidRPr="0029749E">
        <w:rPr>
          <w:rFonts w:cs="Arial"/>
        </w:rPr>
        <w:t>11</w:t>
      </w:r>
      <w:r w:rsidR="00F63AC2" w:rsidRPr="0029749E">
        <w:rPr>
          <w:rFonts w:cs="Arial"/>
        </w:rPr>
        <w:t>.</w:t>
      </w:r>
    </w:p>
    <w:p w14:paraId="4DA2F4B0" w14:textId="77777777" w:rsidR="0009717A" w:rsidRPr="0029749E" w:rsidRDefault="0009717A" w:rsidP="00353541">
      <w:pPr>
        <w:jc w:val="both"/>
        <w:rPr>
          <w:rFonts w:cs="Arial"/>
        </w:rPr>
      </w:pPr>
      <w:r w:rsidRPr="0029749E">
        <w:rPr>
          <w:rFonts w:cs="Arial"/>
        </w:rPr>
        <w:t>W przypadku korekty dodatniej, należy w kolumnie wpisać „</w:t>
      </w:r>
      <w:r w:rsidRPr="00DB0459">
        <w:rPr>
          <w:rFonts w:cs="Arial"/>
          <w:b/>
        </w:rPr>
        <w:t>korekta dodatnia</w:t>
      </w:r>
      <w:r w:rsidRPr="0029749E">
        <w:rPr>
          <w:rFonts w:cs="Arial"/>
        </w:rPr>
        <w:t>”.</w:t>
      </w:r>
    </w:p>
    <w:p w14:paraId="7F91E976" w14:textId="77777777" w:rsidR="00671E2B" w:rsidRPr="0029749E" w:rsidRDefault="00671E2B" w:rsidP="00353541">
      <w:pPr>
        <w:jc w:val="both"/>
        <w:rPr>
          <w:rFonts w:cs="Arial"/>
        </w:rPr>
      </w:pPr>
      <w:r w:rsidRPr="0029749E">
        <w:rPr>
          <w:rFonts w:cs="Arial"/>
        </w:rPr>
        <w:t>W przypadku wyceny skutku finansowego metodą konkretyzacji szkody należy wpisać "</w:t>
      </w:r>
      <w:r w:rsidRPr="00DB0459">
        <w:rPr>
          <w:rFonts w:cs="Arial"/>
          <w:b/>
        </w:rPr>
        <w:t>D</w:t>
      </w:r>
      <w:r w:rsidRPr="0029749E">
        <w:rPr>
          <w:rFonts w:cs="Arial"/>
        </w:rPr>
        <w:t xml:space="preserve">". </w:t>
      </w:r>
    </w:p>
    <w:p w14:paraId="1BB658CB" w14:textId="77777777" w:rsidR="00671E2B" w:rsidRPr="0029749E" w:rsidRDefault="00671E2B" w:rsidP="00353541">
      <w:pPr>
        <w:jc w:val="both"/>
        <w:rPr>
          <w:rFonts w:cs="Arial"/>
        </w:rPr>
      </w:pPr>
      <w:r w:rsidRPr="0029749E">
        <w:rPr>
          <w:rFonts w:cs="Arial"/>
        </w:rPr>
        <w:t>W przypadku uznania wydatków za niekwalifikowalne w związku z wystąpieniem nieprawidłowości należy wpisać "</w:t>
      </w:r>
      <w:r w:rsidRPr="00DB0459">
        <w:rPr>
          <w:rFonts w:cs="Arial"/>
          <w:b/>
        </w:rPr>
        <w:t>NK</w:t>
      </w:r>
      <w:r w:rsidRPr="0029749E">
        <w:rPr>
          <w:rFonts w:cs="Arial"/>
        </w:rPr>
        <w:t>" jak "niekwalifikowalne".</w:t>
      </w:r>
    </w:p>
    <w:p w14:paraId="3D792037" w14:textId="77777777" w:rsidR="00114838" w:rsidRPr="0029749E" w:rsidRDefault="00114838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W przypadku tymczasowego wyłączenia wydatków </w:t>
      </w:r>
      <w:r w:rsidR="00491072" w:rsidRPr="0029749E">
        <w:rPr>
          <w:rFonts w:cs="Arial"/>
        </w:rPr>
        <w:t>należy wpisać</w:t>
      </w:r>
      <w:r w:rsidR="00B75BCA">
        <w:rPr>
          <w:rFonts w:cs="Arial"/>
        </w:rPr>
        <w:t xml:space="preserve"> </w:t>
      </w:r>
      <w:r w:rsidR="00B75BCA" w:rsidRPr="00DB0459">
        <w:rPr>
          <w:rFonts w:cs="Arial"/>
          <w:b/>
        </w:rPr>
        <w:t>TNK</w:t>
      </w:r>
      <w:r w:rsidR="00B75BCA">
        <w:rPr>
          <w:rFonts w:cs="Arial"/>
        </w:rPr>
        <w:t>. Dopuszcza się dodanie odpowiedniego sk</w:t>
      </w:r>
      <w:r w:rsidR="009D353D">
        <w:rPr>
          <w:rFonts w:cs="Arial"/>
        </w:rPr>
        <w:t>r</w:t>
      </w:r>
      <w:r w:rsidR="00B75BCA">
        <w:rPr>
          <w:rFonts w:cs="Arial"/>
        </w:rPr>
        <w:t>ótu w celu identyfikacji, z jakiego powodu nastąpiło przedmiotowe tymczasowe wycofanie np.</w:t>
      </w:r>
      <w:r w:rsidR="00491072" w:rsidRPr="0029749E">
        <w:rPr>
          <w:rFonts w:cs="Arial"/>
        </w:rPr>
        <w:t xml:space="preserve">: </w:t>
      </w:r>
      <w:r w:rsidRPr="0029749E">
        <w:rPr>
          <w:rFonts w:cs="Arial"/>
        </w:rPr>
        <w:t>„</w:t>
      </w:r>
      <w:r w:rsidRPr="00B75BCA">
        <w:rPr>
          <w:rFonts w:cs="Arial"/>
        </w:rPr>
        <w:t>TNK</w:t>
      </w:r>
      <w:r w:rsidRPr="0029749E">
        <w:rPr>
          <w:rFonts w:cs="Arial"/>
        </w:rPr>
        <w:t>-UKS”</w:t>
      </w:r>
      <w:r w:rsidR="00B75BCA">
        <w:rPr>
          <w:rFonts w:cs="Arial"/>
        </w:rPr>
        <w:t xml:space="preserve"> </w:t>
      </w:r>
      <w:r w:rsidR="00491072" w:rsidRPr="0029749E">
        <w:rPr>
          <w:rFonts w:cs="Arial"/>
        </w:rPr>
        <w:t>(w związku kontrolą UKS), „TNK-KE” (w związku kontrolą KE) oraz „TNK-ETO” (w związku kontrolą ETO) i analogicznie w odniesieniu do innych instytucji zewnętrznych</w:t>
      </w:r>
      <w:r w:rsidRPr="0029749E">
        <w:rPr>
          <w:rFonts w:cs="Arial"/>
        </w:rPr>
        <w:t>.</w:t>
      </w:r>
    </w:p>
    <w:p w14:paraId="6AD5A7DC" w14:textId="136D504B" w:rsidR="00D94F1A" w:rsidRPr="00EE53C6" w:rsidRDefault="00831C4A" w:rsidP="00536203">
      <w:pPr>
        <w:pStyle w:val="Nagwek1"/>
        <w:jc w:val="both"/>
      </w:pPr>
      <w:r w:rsidRPr="00CB746F">
        <w:lastRenderedPageBreak/>
        <w:t xml:space="preserve">Kolumna </w:t>
      </w:r>
      <w:r w:rsidR="00B53FFB">
        <w:t>2</w:t>
      </w:r>
      <w:r w:rsidR="00362B2B">
        <w:t>6</w:t>
      </w:r>
      <w:r w:rsidRPr="00CB746F">
        <w:t>.</w:t>
      </w:r>
      <w:r w:rsidRPr="00CB746F">
        <w:tab/>
      </w:r>
      <w:r w:rsidR="00D94F1A" w:rsidRPr="00CB746F">
        <w:t>Kwota wyłączenia wydatk</w:t>
      </w:r>
      <w:r w:rsidR="00D94F1A" w:rsidRPr="00FC5A9B">
        <w:t>ów kwalifikowalnych z wniosku o płatność/kwota korekty wydatków kwalifikowanych (zgodna z wpisem w ROP jeśli dotyczy)</w:t>
      </w:r>
    </w:p>
    <w:p w14:paraId="21958082" w14:textId="77777777" w:rsidR="00014424" w:rsidRPr="0029749E" w:rsidRDefault="00C61833" w:rsidP="00A43093">
      <w:pPr>
        <w:jc w:val="both"/>
        <w:rPr>
          <w:rFonts w:cs="Arial"/>
        </w:rPr>
      </w:pPr>
      <w:r w:rsidRPr="0029749E">
        <w:rPr>
          <w:rFonts w:cs="Arial"/>
        </w:rPr>
        <w:t>Należy podać:</w:t>
      </w:r>
    </w:p>
    <w:p w14:paraId="7F6FD01E" w14:textId="77777777" w:rsidR="00C61833" w:rsidRPr="009356AD" w:rsidRDefault="00C61833" w:rsidP="00F72B17">
      <w:pPr>
        <w:pStyle w:val="Akapitzlist"/>
        <w:numPr>
          <w:ilvl w:val="0"/>
          <w:numId w:val="18"/>
        </w:numPr>
        <w:jc w:val="both"/>
        <w:rPr>
          <w:rFonts w:cs="Arial"/>
        </w:rPr>
      </w:pPr>
      <w:r w:rsidRPr="00B75BCA">
        <w:rPr>
          <w:rFonts w:cs="Arial"/>
        </w:rPr>
        <w:t>kwotę wydatków kwalifikowalnych wyłączonych z określonego wniosku o płatność przez I</w:t>
      </w:r>
      <w:r w:rsidR="002D1961" w:rsidRPr="00B75BCA">
        <w:rPr>
          <w:rFonts w:cs="Arial"/>
        </w:rPr>
        <w:t>P/</w:t>
      </w:r>
      <w:r w:rsidR="00AB1D4F">
        <w:rPr>
          <w:rFonts w:cs="Arial"/>
        </w:rPr>
        <w:t>IW</w:t>
      </w:r>
      <w:r w:rsidRPr="005F2617">
        <w:rPr>
          <w:rFonts w:cs="Arial"/>
        </w:rPr>
        <w:t xml:space="preserve"> lub beneficjenta, jeżeli </w:t>
      </w:r>
      <w:r w:rsidR="00E903FE" w:rsidRPr="005F2617">
        <w:rPr>
          <w:rFonts w:cs="Arial"/>
        </w:rPr>
        <w:t xml:space="preserve">to </w:t>
      </w:r>
      <w:r w:rsidR="002F2FAD" w:rsidRPr="005F2617">
        <w:rPr>
          <w:rFonts w:cs="Arial"/>
        </w:rPr>
        <w:t>pomniejszenie</w:t>
      </w:r>
      <w:r w:rsidRPr="005F2617">
        <w:rPr>
          <w:rFonts w:cs="Arial"/>
        </w:rPr>
        <w:t xml:space="preserve"> wynika z nieprawidłowości,</w:t>
      </w:r>
    </w:p>
    <w:p w14:paraId="7F900761" w14:textId="24671914" w:rsidR="00C61833" w:rsidRPr="00B75BCA" w:rsidRDefault="00C61833" w:rsidP="00353541">
      <w:pPr>
        <w:pStyle w:val="Akapitzlist"/>
        <w:numPr>
          <w:ilvl w:val="0"/>
          <w:numId w:val="18"/>
        </w:numPr>
        <w:jc w:val="both"/>
        <w:rPr>
          <w:rFonts w:cs="Arial"/>
        </w:rPr>
      </w:pPr>
      <w:r w:rsidRPr="009356AD">
        <w:rPr>
          <w:rFonts w:cs="Arial"/>
        </w:rPr>
        <w:t>kwotę korekty</w:t>
      </w:r>
      <w:r w:rsidR="003D1838">
        <w:rPr>
          <w:rFonts w:cs="Arial"/>
        </w:rPr>
        <w:t xml:space="preserve"> </w:t>
      </w:r>
      <w:r w:rsidR="00E903FE" w:rsidRPr="009356AD">
        <w:rPr>
          <w:rFonts w:cs="Arial"/>
        </w:rPr>
        <w:t>-</w:t>
      </w:r>
      <w:r w:rsidR="0009717A" w:rsidRPr="009356AD">
        <w:rPr>
          <w:rFonts w:cs="Arial"/>
        </w:rPr>
        <w:t xml:space="preserve"> </w:t>
      </w:r>
      <w:r w:rsidRPr="009356AD">
        <w:rPr>
          <w:rFonts w:cs="Arial"/>
        </w:rPr>
        <w:t>w przypadku wykrycia nieprawidłowości po</w:t>
      </w:r>
      <w:r w:rsidR="00B75BCA">
        <w:rPr>
          <w:rFonts w:cs="Arial"/>
        </w:rPr>
        <w:t> </w:t>
      </w:r>
      <w:r w:rsidRPr="00B75BCA">
        <w:rPr>
          <w:rFonts w:cs="Arial"/>
        </w:rPr>
        <w:t>zatwierdzeniu wniosku</w:t>
      </w:r>
      <w:r w:rsidR="003D1838">
        <w:rPr>
          <w:rFonts w:cs="Arial"/>
        </w:rPr>
        <w:t>.</w:t>
      </w:r>
    </w:p>
    <w:p w14:paraId="53781770" w14:textId="77777777" w:rsidR="00491072" w:rsidRPr="0029749E" w:rsidRDefault="00300EC4" w:rsidP="00353541">
      <w:pPr>
        <w:jc w:val="both"/>
        <w:rPr>
          <w:rFonts w:cs="Arial"/>
        </w:rPr>
      </w:pPr>
      <w:r w:rsidRPr="0029749E">
        <w:rPr>
          <w:rFonts w:cs="Arial"/>
        </w:rPr>
        <w:t>Kwoty k</w:t>
      </w:r>
      <w:r w:rsidR="00491072" w:rsidRPr="0029749E">
        <w:rPr>
          <w:rFonts w:cs="Arial"/>
        </w:rPr>
        <w:t>orekt dodatni</w:t>
      </w:r>
      <w:r w:rsidRPr="0029749E">
        <w:rPr>
          <w:rFonts w:cs="Arial"/>
        </w:rPr>
        <w:t>ch</w:t>
      </w:r>
      <w:r w:rsidR="00491072" w:rsidRPr="0029749E">
        <w:rPr>
          <w:rFonts w:cs="Arial"/>
        </w:rPr>
        <w:t xml:space="preserve">, związane ze zmianą stawki korekty </w:t>
      </w:r>
      <w:r w:rsidRPr="0029749E">
        <w:rPr>
          <w:rFonts w:cs="Arial"/>
        </w:rPr>
        <w:t xml:space="preserve">lub ponowną kwalifikacją wydatków uznanych wcześniej za </w:t>
      </w:r>
      <w:r w:rsidR="00C042B9" w:rsidRPr="0029749E">
        <w:rPr>
          <w:rFonts w:cs="Arial"/>
        </w:rPr>
        <w:t>niekwalifikowalne</w:t>
      </w:r>
      <w:r w:rsidRPr="0029749E">
        <w:rPr>
          <w:rFonts w:cs="Arial"/>
        </w:rPr>
        <w:t xml:space="preserve">, </w:t>
      </w:r>
      <w:r w:rsidR="00491072" w:rsidRPr="0029749E">
        <w:rPr>
          <w:rFonts w:cs="Arial"/>
        </w:rPr>
        <w:t xml:space="preserve">należy podawać ze znakiem "-" (zgodnie z rozdz. I, pkt </w:t>
      </w:r>
      <w:r w:rsidR="00C042B9" w:rsidRPr="0029749E">
        <w:rPr>
          <w:rFonts w:cs="Arial"/>
        </w:rPr>
        <w:t>11</w:t>
      </w:r>
      <w:r w:rsidR="00491072" w:rsidRPr="0029749E">
        <w:rPr>
          <w:rFonts w:cs="Arial"/>
        </w:rPr>
        <w:t xml:space="preserve"> oraz Ryc.1 przykład: </w:t>
      </w:r>
      <w:r w:rsidR="00491072" w:rsidRPr="0029749E">
        <w:rPr>
          <w:rFonts w:cs="Arial"/>
          <w:i/>
        </w:rPr>
        <w:t>projekt Y</w:t>
      </w:r>
      <w:r w:rsidR="00491072" w:rsidRPr="0029749E">
        <w:rPr>
          <w:rFonts w:cs="Arial"/>
        </w:rPr>
        <w:t>).</w:t>
      </w:r>
    </w:p>
    <w:p w14:paraId="4127FFA0" w14:textId="07DB6E3C" w:rsidR="00CE7A40" w:rsidRPr="0029749E" w:rsidRDefault="00CE7A40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Jeżeli w kolumnie </w:t>
      </w:r>
      <w:r w:rsidR="00B53FFB" w:rsidRPr="0029749E">
        <w:rPr>
          <w:rFonts w:cs="Arial"/>
        </w:rPr>
        <w:t>2</w:t>
      </w:r>
      <w:r w:rsidR="00362B2B">
        <w:rPr>
          <w:rFonts w:cs="Arial"/>
        </w:rPr>
        <w:t>1</w:t>
      </w:r>
      <w:r w:rsidR="00B53FFB">
        <w:rPr>
          <w:rFonts w:cs="Arial"/>
        </w:rPr>
        <w:t xml:space="preserve"> </w:t>
      </w:r>
      <w:r w:rsidR="002C46B7">
        <w:rPr>
          <w:rFonts w:cs="Arial"/>
        </w:rPr>
        <w:t>(</w:t>
      </w:r>
      <w:r w:rsidR="002C46B7" w:rsidRPr="00536203">
        <w:rPr>
          <w:rFonts w:cs="Arial"/>
          <w:i/>
        </w:rPr>
        <w:t xml:space="preserve">Numer wniosku o płatność, w którym zadeklarowano nieprawidłowy wydatek - dot. korekt po zatwierdzeniu wniosku // Numer wniosku o płatność podlegającego pomniejszeniu - dot. </w:t>
      </w:r>
      <w:proofErr w:type="spellStart"/>
      <w:r w:rsidR="002C46B7" w:rsidRPr="00536203">
        <w:rPr>
          <w:rFonts w:cs="Arial"/>
          <w:i/>
        </w:rPr>
        <w:t>wyłączeń</w:t>
      </w:r>
      <w:proofErr w:type="spellEnd"/>
      <w:r w:rsidR="002C46B7" w:rsidRPr="00536203">
        <w:rPr>
          <w:rFonts w:cs="Arial"/>
          <w:i/>
        </w:rPr>
        <w:t xml:space="preserve"> przed zatwierdzeniem wniosku</w:t>
      </w:r>
      <w:r w:rsidR="002C46B7">
        <w:rPr>
          <w:rFonts w:cs="Arial"/>
        </w:rPr>
        <w:t>)</w:t>
      </w:r>
      <w:r w:rsidR="00B75BCA" w:rsidRPr="0029749E">
        <w:rPr>
          <w:rFonts w:cs="Arial"/>
        </w:rPr>
        <w:t xml:space="preserve"> </w:t>
      </w:r>
      <w:r w:rsidRPr="0029749E">
        <w:rPr>
          <w:rFonts w:cs="Arial"/>
        </w:rPr>
        <w:t>jest wykazywany wniosek o</w:t>
      </w:r>
      <w:r w:rsidR="002C46B7">
        <w:rPr>
          <w:rFonts w:cs="Arial"/>
        </w:rPr>
        <w:t> </w:t>
      </w:r>
      <w:r w:rsidRPr="0029749E">
        <w:rPr>
          <w:rFonts w:cs="Arial"/>
        </w:rPr>
        <w:t xml:space="preserve">płatność końcową i jest on załączony do </w:t>
      </w:r>
      <w:r w:rsidR="004B2609" w:rsidRPr="0029749E">
        <w:rPr>
          <w:rFonts w:cs="Arial"/>
        </w:rPr>
        <w:t>bieżące</w:t>
      </w:r>
      <w:r w:rsidR="004B2609">
        <w:rPr>
          <w:rFonts w:cs="Arial"/>
        </w:rPr>
        <w:t>j</w:t>
      </w:r>
      <w:r w:rsidR="004B2609" w:rsidRPr="0029749E">
        <w:rPr>
          <w:rFonts w:cs="Arial"/>
        </w:rPr>
        <w:t xml:space="preserve"> </w:t>
      </w:r>
      <w:r w:rsidR="00573D61">
        <w:rPr>
          <w:rFonts w:cs="Arial"/>
          <w:i/>
        </w:rPr>
        <w:t>Deklaracji</w:t>
      </w:r>
      <w:r w:rsidR="00573D61" w:rsidRPr="0029749E">
        <w:rPr>
          <w:rFonts w:cs="Arial"/>
        </w:rPr>
        <w:t xml:space="preserve"> </w:t>
      </w:r>
      <w:r w:rsidRPr="0029749E">
        <w:rPr>
          <w:rFonts w:cs="Arial"/>
        </w:rPr>
        <w:t>IP do IZ, to nieprawidłowość na</w:t>
      </w:r>
      <w:r w:rsidR="002C46B7">
        <w:rPr>
          <w:rFonts w:cs="Arial"/>
        </w:rPr>
        <w:t> </w:t>
      </w:r>
      <w:r w:rsidRPr="0029749E">
        <w:rPr>
          <w:rFonts w:cs="Arial"/>
        </w:rPr>
        <w:t xml:space="preserve">danym projekcie powinna być w pełni rozliczona. Zatem kwota pomniejszeń dokonana </w:t>
      </w:r>
      <w:r w:rsidR="00362B2B" w:rsidRPr="0029749E">
        <w:rPr>
          <w:rFonts w:cs="Arial"/>
        </w:rPr>
        <w:t>na</w:t>
      </w:r>
      <w:r w:rsidR="00362B2B">
        <w:rPr>
          <w:rFonts w:cs="Arial"/>
        </w:rPr>
        <w:t> </w:t>
      </w:r>
      <w:r w:rsidRPr="0029749E">
        <w:rPr>
          <w:rFonts w:cs="Arial"/>
        </w:rPr>
        <w:t xml:space="preserve">wnioskach o płatność w ramach danej nieprawidłowości (wykazana w kolumnie </w:t>
      </w:r>
      <w:r w:rsidR="002C46B7" w:rsidRPr="00741E60">
        <w:rPr>
          <w:rFonts w:cs="Arial"/>
        </w:rPr>
        <w:t>2</w:t>
      </w:r>
      <w:r w:rsidR="00362B2B" w:rsidRPr="00741E60">
        <w:rPr>
          <w:rFonts w:cs="Arial"/>
        </w:rPr>
        <w:t>6</w:t>
      </w:r>
      <w:r w:rsidRPr="0029749E">
        <w:rPr>
          <w:rFonts w:cs="Arial"/>
        </w:rPr>
        <w:t xml:space="preserve">) powinna być równa całkowitej wartości nieprawidłowości wykazanej w kolumnie </w:t>
      </w:r>
      <w:r w:rsidR="00B53FFB" w:rsidRPr="0029749E">
        <w:rPr>
          <w:rFonts w:cs="Arial"/>
        </w:rPr>
        <w:t>1</w:t>
      </w:r>
      <w:r w:rsidR="00362B2B">
        <w:rPr>
          <w:rFonts w:cs="Arial"/>
        </w:rPr>
        <w:t>7</w:t>
      </w:r>
      <w:r w:rsidRPr="0029749E">
        <w:rPr>
          <w:rFonts w:cs="Arial"/>
        </w:rPr>
        <w:t xml:space="preserve">, a w kolumnie </w:t>
      </w:r>
      <w:r w:rsidR="00B53FFB">
        <w:rPr>
          <w:rFonts w:cs="Arial"/>
        </w:rPr>
        <w:t>1</w:t>
      </w:r>
      <w:r w:rsidR="00362B2B">
        <w:rPr>
          <w:rFonts w:cs="Arial"/>
        </w:rPr>
        <w:t>9</w:t>
      </w:r>
      <w:r w:rsidR="00B53FFB" w:rsidRPr="0029749E">
        <w:rPr>
          <w:rFonts w:cs="Arial"/>
        </w:rPr>
        <w:t xml:space="preserve"> </w:t>
      </w:r>
      <w:r w:rsidRPr="0029749E">
        <w:rPr>
          <w:rFonts w:cs="Arial"/>
        </w:rPr>
        <w:t xml:space="preserve">powinno być </w:t>
      </w:r>
      <w:r w:rsidR="00B75BCA">
        <w:rPr>
          <w:rFonts w:cs="Arial"/>
        </w:rPr>
        <w:t>wskazane „</w:t>
      </w:r>
      <w:r w:rsidRPr="0029749E">
        <w:rPr>
          <w:rFonts w:cs="Arial"/>
        </w:rPr>
        <w:t>TAK</w:t>
      </w:r>
      <w:r w:rsidR="00B75BCA">
        <w:rPr>
          <w:rFonts w:cs="Arial"/>
        </w:rPr>
        <w:t>”</w:t>
      </w:r>
      <w:r w:rsidRPr="0029749E">
        <w:rPr>
          <w:rFonts w:cs="Arial"/>
        </w:rPr>
        <w:t>.</w:t>
      </w:r>
    </w:p>
    <w:p w14:paraId="36867218" w14:textId="5D01A000" w:rsidR="00B75BCA" w:rsidRPr="0029749E" w:rsidDel="00B75BCA" w:rsidRDefault="00B75BCA" w:rsidP="00536203">
      <w:pPr>
        <w:pStyle w:val="Nagwek1"/>
        <w:jc w:val="both"/>
      </w:pPr>
      <w:r w:rsidRPr="0029749E" w:rsidDel="00B75BCA">
        <w:t xml:space="preserve">Kolumna </w:t>
      </w:r>
      <w:r w:rsidR="00EA108D" w:rsidRPr="0029749E" w:rsidDel="00B75BCA">
        <w:t>2</w:t>
      </w:r>
      <w:r w:rsidR="00362B2B">
        <w:t>7</w:t>
      </w:r>
      <w:r w:rsidRPr="0029749E" w:rsidDel="00B75BCA">
        <w:t>.</w:t>
      </w:r>
      <w:r w:rsidRPr="0029749E" w:rsidDel="00B75BCA">
        <w:tab/>
      </w:r>
      <w:r w:rsidRPr="00B75BCA">
        <w:t>Odsetki karne od kwoty odzyskanej zadeklarowanej w danym wniosku o</w:t>
      </w:r>
      <w:r w:rsidR="002C46B7">
        <w:t> </w:t>
      </w:r>
      <w:r w:rsidRPr="00B75BCA">
        <w:t>płatność</w:t>
      </w:r>
      <w:r w:rsidRPr="00B75BCA" w:rsidDel="00B75BCA">
        <w:t xml:space="preserve"> </w:t>
      </w:r>
      <w:r w:rsidRPr="0029749E" w:rsidDel="00B75BCA">
        <w:t>[PLN]</w:t>
      </w:r>
    </w:p>
    <w:p w14:paraId="5ED3DBCF" w14:textId="3C04288A" w:rsidR="00B75BCA" w:rsidRPr="0029749E" w:rsidDel="00B75BCA" w:rsidRDefault="00B75BCA" w:rsidP="00A43093">
      <w:pPr>
        <w:jc w:val="both"/>
        <w:rPr>
          <w:rFonts w:cs="Arial"/>
        </w:rPr>
      </w:pPr>
      <w:r w:rsidRPr="0029749E" w:rsidDel="00B75BCA">
        <w:rPr>
          <w:rFonts w:cs="Arial"/>
        </w:rPr>
        <w:t xml:space="preserve">Należy wpisać kwotę należnych odsetek </w:t>
      </w:r>
      <w:r w:rsidRPr="00B75BCA">
        <w:rPr>
          <w:rFonts w:cs="Arial"/>
        </w:rPr>
        <w:t>karn</w:t>
      </w:r>
      <w:r>
        <w:rPr>
          <w:rFonts w:cs="Arial"/>
        </w:rPr>
        <w:t>ych</w:t>
      </w:r>
      <w:r w:rsidRPr="00B75BCA">
        <w:rPr>
          <w:rFonts w:cs="Arial"/>
        </w:rPr>
        <w:t xml:space="preserve"> od kwoty odzyskanej zadeklarowanej w</w:t>
      </w:r>
      <w:r w:rsidR="002C46B7">
        <w:rPr>
          <w:rFonts w:cs="Arial"/>
        </w:rPr>
        <w:t> </w:t>
      </w:r>
      <w:r w:rsidRPr="00B75BCA">
        <w:rPr>
          <w:rFonts w:cs="Arial"/>
        </w:rPr>
        <w:t>danym wniosku o płatność</w:t>
      </w:r>
      <w:r>
        <w:rPr>
          <w:rFonts w:cs="Arial"/>
        </w:rPr>
        <w:t>.</w:t>
      </w:r>
      <w:r w:rsidRPr="0029749E" w:rsidDel="00B75BCA">
        <w:rPr>
          <w:rFonts w:cs="Arial"/>
        </w:rPr>
        <w:t xml:space="preserve"> Kwota odsetek powinna być zgodna z wpisem w ROP.</w:t>
      </w:r>
      <w:r w:rsidR="00FC0BE5">
        <w:rPr>
          <w:rFonts w:cs="Arial"/>
        </w:rPr>
        <w:t xml:space="preserve"> </w:t>
      </w:r>
      <w:r w:rsidR="00FC0BE5" w:rsidRPr="00FC0BE5">
        <w:rPr>
          <w:rFonts w:cs="Arial"/>
        </w:rPr>
        <w:t>W przypadku naliczenia jedynie odsetek umownych należy wpisać ND</w:t>
      </w:r>
      <w:r w:rsidR="00FC0BE5">
        <w:rPr>
          <w:rFonts w:cs="Arial"/>
        </w:rPr>
        <w:t>.</w:t>
      </w:r>
    </w:p>
    <w:p w14:paraId="00A46CEB" w14:textId="6F4B307F" w:rsidR="00B75BCA" w:rsidRPr="0029749E" w:rsidRDefault="00B75BCA" w:rsidP="00536203">
      <w:pPr>
        <w:pStyle w:val="Nagwek1"/>
        <w:jc w:val="both"/>
      </w:pPr>
      <w:r w:rsidRPr="0029749E">
        <w:t xml:space="preserve">Kolumna </w:t>
      </w:r>
      <w:r w:rsidR="00EA108D" w:rsidRPr="0029749E">
        <w:t>2</w:t>
      </w:r>
      <w:r w:rsidR="00362B2B">
        <w:t>8</w:t>
      </w:r>
      <w:r w:rsidRPr="0029749E">
        <w:t>.</w:t>
      </w:r>
      <w:r w:rsidRPr="0029749E">
        <w:tab/>
        <w:t xml:space="preserve">Numer sprawy w rejestrze obciążeń na projekcie w </w:t>
      </w:r>
      <w:r>
        <w:t>SL2014</w:t>
      </w:r>
    </w:p>
    <w:p w14:paraId="3EF3293F" w14:textId="77777777" w:rsidR="00B75BCA" w:rsidRPr="0029749E" w:rsidRDefault="00B75BCA" w:rsidP="00A43093">
      <w:pPr>
        <w:jc w:val="both"/>
        <w:outlineLvl w:val="0"/>
        <w:rPr>
          <w:rFonts w:cs="Arial"/>
        </w:rPr>
      </w:pPr>
      <w:r w:rsidRPr="0029749E">
        <w:rPr>
          <w:rFonts w:cs="Arial"/>
        </w:rPr>
        <w:t xml:space="preserve">Należy podać nr sprawy w Rejestrze Obciążeń na Projekcie w </w:t>
      </w:r>
      <w:r>
        <w:rPr>
          <w:rFonts w:cs="Arial"/>
        </w:rPr>
        <w:t>SL2014</w:t>
      </w:r>
      <w:r w:rsidRPr="0029749E">
        <w:rPr>
          <w:rFonts w:cs="Arial"/>
        </w:rPr>
        <w:t xml:space="preserve"> (jeśli dotyczy</w:t>
      </w:r>
      <w:r>
        <w:rPr>
          <w:rFonts w:cs="Arial"/>
        </w:rPr>
        <w:t xml:space="preserve"> kwoty wycofanej lub podlegającej procedurze odzyskiwania).</w:t>
      </w:r>
    </w:p>
    <w:p w14:paraId="1182205F" w14:textId="77777777" w:rsidR="00B75BCA" w:rsidRPr="0029749E" w:rsidRDefault="00B75BCA" w:rsidP="00353541">
      <w:pPr>
        <w:jc w:val="both"/>
        <w:rPr>
          <w:rFonts w:cs="Arial"/>
        </w:rPr>
      </w:pPr>
      <w:r w:rsidRPr="0029749E">
        <w:rPr>
          <w:rFonts w:cs="Arial"/>
        </w:rPr>
        <w:t>W przypadku nieprawidłowości stwierdzonej przed zatwierdzeniem wniosku o płatność, należy wpisać „ND”.</w:t>
      </w:r>
    </w:p>
    <w:p w14:paraId="48208A38" w14:textId="365D62F3" w:rsidR="005F2617" w:rsidRPr="005F2617" w:rsidRDefault="00B75BCA" w:rsidP="00536203">
      <w:pPr>
        <w:pStyle w:val="Nagwek1"/>
        <w:jc w:val="both"/>
      </w:pPr>
      <w:r>
        <w:t>K</w:t>
      </w:r>
      <w:r w:rsidRPr="0029749E">
        <w:t xml:space="preserve">olumna </w:t>
      </w:r>
      <w:r w:rsidR="00EA108D" w:rsidRPr="0029749E">
        <w:t>2</w:t>
      </w:r>
      <w:r w:rsidR="00362B2B">
        <w:t>9</w:t>
      </w:r>
      <w:r w:rsidRPr="0029749E">
        <w:t>.</w:t>
      </w:r>
      <w:r w:rsidRPr="0029749E">
        <w:tab/>
        <w:t xml:space="preserve">Numer deklaracji wydatków, do której dołączono kwoty </w:t>
      </w:r>
      <w:r w:rsidR="005F2617">
        <w:t>zarejestrowane w</w:t>
      </w:r>
      <w:r w:rsidR="002C46B7">
        <w:t> </w:t>
      </w:r>
      <w:r w:rsidR="005F2617">
        <w:t>ROP</w:t>
      </w:r>
      <w:r w:rsidRPr="0029749E">
        <w:t xml:space="preserve"> </w:t>
      </w:r>
      <w:r w:rsidR="005F2617" w:rsidRPr="005F2617">
        <w:t xml:space="preserve">(Nr </w:t>
      </w:r>
      <w:r w:rsidR="00573D61">
        <w:t>deklaracji</w:t>
      </w:r>
      <w:r w:rsidR="005F2617" w:rsidRPr="005F2617">
        <w:t xml:space="preserve"> z IW do IP)</w:t>
      </w:r>
    </w:p>
    <w:p w14:paraId="2363588B" w14:textId="77777777" w:rsidR="007979C8" w:rsidRDefault="007979C8" w:rsidP="00A43093">
      <w:pPr>
        <w:jc w:val="both"/>
        <w:rPr>
          <w:rFonts w:cs="Arial"/>
        </w:rPr>
      </w:pPr>
      <w:r>
        <w:rPr>
          <w:rFonts w:cs="Arial"/>
        </w:rPr>
        <w:t>Kolumna wypełniana przez IW. W przypadku braku IW w danym sektorze, kolumna pozostaje niewypełniona (pusta).</w:t>
      </w:r>
    </w:p>
    <w:p w14:paraId="354889F0" w14:textId="77777777" w:rsidR="005F2617" w:rsidRDefault="005F2617" w:rsidP="00A43093">
      <w:pPr>
        <w:jc w:val="both"/>
        <w:rPr>
          <w:rFonts w:cs="Arial"/>
        </w:rPr>
      </w:pPr>
      <w:r>
        <w:rPr>
          <w:rFonts w:cs="Arial"/>
        </w:rPr>
        <w:t>N</w:t>
      </w:r>
      <w:r w:rsidR="00B75BCA" w:rsidRPr="0029749E">
        <w:rPr>
          <w:rFonts w:cs="Arial"/>
        </w:rPr>
        <w:t xml:space="preserve">ależy podać nr </w:t>
      </w:r>
      <w:r w:rsidR="00573D61">
        <w:rPr>
          <w:rFonts w:cs="Arial"/>
        </w:rPr>
        <w:t>deklaracji</w:t>
      </w:r>
      <w:r w:rsidR="00573D61" w:rsidRPr="0029749E">
        <w:rPr>
          <w:rFonts w:cs="Arial"/>
        </w:rPr>
        <w:t xml:space="preserve"> </w:t>
      </w:r>
      <w:r w:rsidR="00B75BCA" w:rsidRPr="0029749E">
        <w:rPr>
          <w:rFonts w:cs="Arial"/>
        </w:rPr>
        <w:t xml:space="preserve">skierowanego z </w:t>
      </w:r>
      <w:r w:rsidR="00AB1D4F">
        <w:rPr>
          <w:rFonts w:cs="Arial"/>
        </w:rPr>
        <w:t>IW</w:t>
      </w:r>
      <w:r w:rsidR="00B75BCA" w:rsidRPr="0029749E">
        <w:rPr>
          <w:rFonts w:cs="Arial"/>
        </w:rPr>
        <w:t xml:space="preserve"> do IP, w którym zawarto daną kwotę wycofaną/odzyskaną</w:t>
      </w:r>
      <w:r>
        <w:rPr>
          <w:rFonts w:cs="Arial"/>
        </w:rPr>
        <w:t xml:space="preserve"> zarejestrowaną w ROP</w:t>
      </w:r>
      <w:r w:rsidR="00B75BCA" w:rsidRPr="0029749E">
        <w:rPr>
          <w:rFonts w:cs="Arial"/>
        </w:rPr>
        <w:t xml:space="preserve">. </w:t>
      </w:r>
    </w:p>
    <w:p w14:paraId="3AE093EE" w14:textId="77777777" w:rsidR="005F2617" w:rsidRPr="0029749E" w:rsidRDefault="005F2617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W sytuacji, gdy kwota wycofana/odzyskana nie została do czasu sporządzenia niniejszego zestawienia ujęta w </w:t>
      </w:r>
      <w:r w:rsidR="00573D61">
        <w:rPr>
          <w:rFonts w:cs="Arial"/>
        </w:rPr>
        <w:t>Deklaracji</w:t>
      </w:r>
      <w:r w:rsidRPr="0029749E">
        <w:rPr>
          <w:rFonts w:cs="Arial"/>
        </w:rPr>
        <w:t xml:space="preserve">  - należy wpisać „NIE UJĘTO”.</w:t>
      </w:r>
    </w:p>
    <w:p w14:paraId="5497DFD6" w14:textId="77777777" w:rsidR="005F2617" w:rsidRDefault="005F2617" w:rsidP="00353541">
      <w:pPr>
        <w:jc w:val="both"/>
        <w:rPr>
          <w:rFonts w:cs="Arial"/>
        </w:rPr>
      </w:pPr>
      <w:r w:rsidRPr="0029749E">
        <w:rPr>
          <w:rFonts w:cs="Arial"/>
        </w:rPr>
        <w:t>W sytuacji, w której nieprawidłowość została wykryta przed zatwierdzeniem wniosku o płatność, a kwota wydatków kwalifikowalnych po autoryzacji zostanie pomniejszona o wartość nieprawidłowości, bądź też beneficjent dokonał autokorekty wydatków we wniosku o płatność, należy wpisać „ND”.</w:t>
      </w:r>
      <w:r w:rsidRPr="0029749E" w:rsidDel="003D173B">
        <w:rPr>
          <w:rFonts w:cs="Arial"/>
        </w:rPr>
        <w:t xml:space="preserve"> </w:t>
      </w:r>
    </w:p>
    <w:p w14:paraId="6172EE6E" w14:textId="0BCEEA29" w:rsidR="005F2617" w:rsidRPr="005F2617" w:rsidRDefault="005F2617" w:rsidP="00536203">
      <w:pPr>
        <w:pStyle w:val="Nagwek1"/>
        <w:jc w:val="both"/>
      </w:pPr>
      <w:r>
        <w:lastRenderedPageBreak/>
        <w:t xml:space="preserve">Kolumna </w:t>
      </w:r>
      <w:r w:rsidR="00362B2B">
        <w:t>30</w:t>
      </w:r>
      <w:r w:rsidRPr="0029749E">
        <w:t>.</w:t>
      </w:r>
      <w:r w:rsidRPr="0029749E">
        <w:tab/>
        <w:t xml:space="preserve">Numer deklaracji wydatków, do której dołączono kwoty </w:t>
      </w:r>
      <w:r>
        <w:t>zarejestrowane w ROP</w:t>
      </w:r>
      <w:r w:rsidRPr="0029749E">
        <w:t xml:space="preserve"> </w:t>
      </w:r>
      <w:r>
        <w:t xml:space="preserve">(Nr </w:t>
      </w:r>
      <w:r w:rsidR="00573D61">
        <w:t>deklaracji</w:t>
      </w:r>
      <w:r>
        <w:t xml:space="preserve"> z IP</w:t>
      </w:r>
      <w:r w:rsidRPr="005F2617">
        <w:t xml:space="preserve"> do I</w:t>
      </w:r>
      <w:r>
        <w:t>Z</w:t>
      </w:r>
      <w:r w:rsidRPr="005F2617">
        <w:t>)</w:t>
      </w:r>
      <w:r w:rsidR="007979C8">
        <w:rPr>
          <w:rStyle w:val="Odwoanieprzypisudolnego"/>
        </w:rPr>
        <w:footnoteReference w:id="5"/>
      </w:r>
    </w:p>
    <w:p w14:paraId="1131DC10" w14:textId="77777777" w:rsidR="007979C8" w:rsidRDefault="007979C8" w:rsidP="00A43093">
      <w:pPr>
        <w:jc w:val="both"/>
        <w:rPr>
          <w:rFonts w:cs="Arial"/>
        </w:rPr>
      </w:pPr>
      <w:r>
        <w:rPr>
          <w:rFonts w:cs="Arial"/>
        </w:rPr>
        <w:t>Kolumna wypełniana przez IP.</w:t>
      </w:r>
    </w:p>
    <w:p w14:paraId="40D40D15" w14:textId="77777777" w:rsidR="00B75BCA" w:rsidRPr="0029749E" w:rsidRDefault="00B75BCA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W kolumnie należy podać zgodny z </w:t>
      </w:r>
      <w:r w:rsidR="00A40F10">
        <w:rPr>
          <w:rFonts w:cs="Arial"/>
        </w:rPr>
        <w:t>SL2014</w:t>
      </w:r>
      <w:r w:rsidRPr="0029749E">
        <w:rPr>
          <w:rFonts w:cs="Arial"/>
        </w:rPr>
        <w:t xml:space="preserve"> nr </w:t>
      </w:r>
      <w:r w:rsidR="00573D61">
        <w:rPr>
          <w:rFonts w:cs="Arial"/>
        </w:rPr>
        <w:t>deklaracji</w:t>
      </w:r>
      <w:r w:rsidR="00573D61" w:rsidRPr="0029749E">
        <w:rPr>
          <w:rFonts w:cs="Arial"/>
        </w:rPr>
        <w:t xml:space="preserve"> </w:t>
      </w:r>
      <w:r w:rsidRPr="0029749E">
        <w:rPr>
          <w:rFonts w:cs="Arial"/>
        </w:rPr>
        <w:t>skierowanego z IP do IZ, w którym:</w:t>
      </w:r>
    </w:p>
    <w:p w14:paraId="2206AC1B" w14:textId="77777777" w:rsidR="00B75BCA" w:rsidRPr="0029749E" w:rsidRDefault="00B75BCA" w:rsidP="00F72B17">
      <w:pPr>
        <w:numPr>
          <w:ilvl w:val="0"/>
          <w:numId w:val="8"/>
        </w:numPr>
        <w:jc w:val="both"/>
        <w:rPr>
          <w:rFonts w:cs="Arial"/>
        </w:rPr>
      </w:pPr>
      <w:r w:rsidRPr="0029749E">
        <w:rPr>
          <w:rFonts w:cs="Arial"/>
        </w:rPr>
        <w:t xml:space="preserve">zawarto numer </w:t>
      </w:r>
      <w:r w:rsidR="00573D61">
        <w:rPr>
          <w:rFonts w:cs="Arial"/>
        </w:rPr>
        <w:t>deklaracji</w:t>
      </w:r>
      <w:r w:rsidR="00573D61" w:rsidRPr="0029749E">
        <w:rPr>
          <w:rFonts w:cs="Arial"/>
        </w:rPr>
        <w:t xml:space="preserve"> </w:t>
      </w:r>
      <w:r w:rsidR="00AB1D4F">
        <w:rPr>
          <w:rFonts w:cs="Arial"/>
        </w:rPr>
        <w:t>IW</w:t>
      </w:r>
      <w:r w:rsidRPr="0029749E">
        <w:rPr>
          <w:rFonts w:cs="Arial"/>
        </w:rPr>
        <w:t xml:space="preserve"> zawierający daną kwotę wycofaną/odzyskaną (w przypadku projektów inwestycyjnych);</w:t>
      </w:r>
    </w:p>
    <w:p w14:paraId="75055A9A" w14:textId="77777777" w:rsidR="00B75BCA" w:rsidRPr="0029749E" w:rsidRDefault="00B75BCA" w:rsidP="00353541">
      <w:pPr>
        <w:numPr>
          <w:ilvl w:val="0"/>
          <w:numId w:val="8"/>
        </w:numPr>
        <w:jc w:val="both"/>
        <w:rPr>
          <w:rFonts w:cs="Arial"/>
        </w:rPr>
      </w:pPr>
      <w:r w:rsidRPr="0029749E">
        <w:rPr>
          <w:rFonts w:cs="Arial"/>
        </w:rPr>
        <w:t xml:space="preserve">zawarto daną kwotę wycofaną/odzyskaną (w przypadku, gdy IP pełni jednocześnie funkcję </w:t>
      </w:r>
      <w:r w:rsidR="00AB1D4F">
        <w:rPr>
          <w:rFonts w:cs="Arial"/>
        </w:rPr>
        <w:t>IW</w:t>
      </w:r>
      <w:r w:rsidRPr="0029749E">
        <w:rPr>
          <w:rFonts w:cs="Arial"/>
        </w:rPr>
        <w:t xml:space="preserve"> w przypadku projektów inwestycyjnych oraz w przypadku projektów pomocy technicznej).</w:t>
      </w:r>
    </w:p>
    <w:p w14:paraId="6971BB22" w14:textId="77777777" w:rsidR="00B75BCA" w:rsidRPr="0029749E" w:rsidRDefault="00B75BCA" w:rsidP="00353541">
      <w:pPr>
        <w:jc w:val="both"/>
        <w:rPr>
          <w:rFonts w:cs="Arial"/>
        </w:rPr>
      </w:pPr>
      <w:r w:rsidRPr="0029749E">
        <w:rPr>
          <w:rFonts w:cs="Arial"/>
        </w:rPr>
        <w:t xml:space="preserve">W sytuacji, gdy kwota wycofana/odzyskana nie została do czasu sporządzenia niniejszego zestawienia ujęta w </w:t>
      </w:r>
      <w:r w:rsidR="00573D61">
        <w:rPr>
          <w:rFonts w:cs="Arial"/>
        </w:rPr>
        <w:t>Deklaracji</w:t>
      </w:r>
      <w:r w:rsidRPr="0029749E">
        <w:rPr>
          <w:rFonts w:cs="Arial"/>
        </w:rPr>
        <w:t xml:space="preserve">  - należy wpisać „NIE UJĘTO”.</w:t>
      </w:r>
    </w:p>
    <w:p w14:paraId="4B24E47D" w14:textId="77777777" w:rsidR="00B75BCA" w:rsidRDefault="00B75BCA" w:rsidP="00353541">
      <w:pPr>
        <w:jc w:val="both"/>
        <w:rPr>
          <w:rFonts w:cs="Arial"/>
        </w:rPr>
      </w:pPr>
      <w:r w:rsidRPr="0029749E">
        <w:rPr>
          <w:rFonts w:cs="Arial"/>
        </w:rPr>
        <w:t>W sytuacji, w której nieprawidłowość została wykryta przed zatwierdzeniem wniosku o płatność, a kwota wydatków kwalifikowalnych po autoryzacji zostanie pomniejszona o wartość nieprawidłowości, bądź też beneficjent dokonał autokorekty wydatków we wniosku o płatność, należy wpisać „ND”.</w:t>
      </w:r>
      <w:r w:rsidRPr="0029749E" w:rsidDel="003D173B">
        <w:rPr>
          <w:rFonts w:cs="Arial"/>
        </w:rPr>
        <w:t xml:space="preserve"> </w:t>
      </w:r>
    </w:p>
    <w:p w14:paraId="615E60C8" w14:textId="09717A9E" w:rsidR="00D94F1A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362B2B">
        <w:t>31</w:t>
      </w:r>
      <w:r w:rsidRPr="0029749E">
        <w:t>.</w:t>
      </w:r>
      <w:r w:rsidRPr="0029749E">
        <w:tab/>
      </w:r>
      <w:r w:rsidR="00D94F1A" w:rsidRPr="0029749E">
        <w:t>Typ kwoty</w:t>
      </w:r>
    </w:p>
    <w:p w14:paraId="7CB3BC88" w14:textId="77777777" w:rsidR="005F2617" w:rsidRDefault="00C61833" w:rsidP="00A43093">
      <w:pPr>
        <w:jc w:val="both"/>
        <w:rPr>
          <w:rFonts w:cs="Arial"/>
        </w:rPr>
      </w:pPr>
      <w:r w:rsidRPr="0029749E">
        <w:rPr>
          <w:rFonts w:cs="Arial"/>
        </w:rPr>
        <w:t>Należy wskazać sposób zakwalifikowania kwoty</w:t>
      </w:r>
      <w:r w:rsidR="005F2617">
        <w:rPr>
          <w:rFonts w:cs="Arial"/>
        </w:rPr>
        <w:t xml:space="preserve"> wraz z jej aktualnym statusem odzyskiwania, zgodnie z poniższym słownikiem:</w:t>
      </w:r>
    </w:p>
    <w:p w14:paraId="1654B27B" w14:textId="77777777" w:rsidR="005F2617" w:rsidRPr="005F2617" w:rsidRDefault="005F2617" w:rsidP="00353541">
      <w:pPr>
        <w:pStyle w:val="Akapitzlist"/>
        <w:numPr>
          <w:ilvl w:val="0"/>
          <w:numId w:val="19"/>
        </w:numPr>
        <w:jc w:val="both"/>
        <w:rPr>
          <w:rFonts w:cs="Arial"/>
        </w:rPr>
      </w:pPr>
      <w:r w:rsidRPr="00DB0459">
        <w:rPr>
          <w:rFonts w:cs="Arial"/>
          <w:b/>
        </w:rPr>
        <w:t xml:space="preserve">wycofana </w:t>
      </w:r>
      <w:r>
        <w:rPr>
          <w:rFonts w:cs="Arial"/>
        </w:rPr>
        <w:t>-</w:t>
      </w:r>
      <w:r w:rsidRPr="005F2617">
        <w:rPr>
          <w:rFonts w:cs="Arial"/>
        </w:rPr>
        <w:t xml:space="preserve"> </w:t>
      </w:r>
      <w:r>
        <w:rPr>
          <w:rFonts w:cs="Arial"/>
        </w:rPr>
        <w:t>k</w:t>
      </w:r>
      <w:r w:rsidRPr="0029749E">
        <w:rPr>
          <w:rFonts w:cs="Arial"/>
        </w:rPr>
        <w:t>wota zakwalifikowana jako wycofana</w:t>
      </w:r>
    </w:p>
    <w:p w14:paraId="4A4FE2F0" w14:textId="77777777" w:rsidR="005F2617" w:rsidRPr="005F2617" w:rsidRDefault="005F2617" w:rsidP="00353541">
      <w:pPr>
        <w:pStyle w:val="Akapitzlist"/>
        <w:numPr>
          <w:ilvl w:val="0"/>
          <w:numId w:val="19"/>
        </w:numPr>
        <w:jc w:val="both"/>
        <w:rPr>
          <w:rFonts w:cs="Arial"/>
        </w:rPr>
      </w:pPr>
      <w:r w:rsidRPr="00DB0459">
        <w:rPr>
          <w:rFonts w:cs="Arial"/>
          <w:b/>
        </w:rPr>
        <w:t>podlegająca odzyskaniu</w:t>
      </w:r>
      <w:r w:rsidRPr="00DB0459">
        <w:rPr>
          <w:rFonts w:cs="Arial"/>
        </w:rPr>
        <w:t xml:space="preserve"> </w:t>
      </w:r>
      <w:r>
        <w:rPr>
          <w:rFonts w:cs="Arial"/>
        </w:rPr>
        <w:t>–</w:t>
      </w:r>
      <w:r w:rsidRPr="00DB0459">
        <w:rPr>
          <w:rFonts w:cs="Arial"/>
        </w:rPr>
        <w:t xml:space="preserve"> </w:t>
      </w:r>
      <w:r>
        <w:rPr>
          <w:rFonts w:cs="Arial"/>
        </w:rPr>
        <w:t xml:space="preserve">kwota podlegająca odzyskiwaniu, </w:t>
      </w:r>
      <w:r w:rsidRPr="005F2617">
        <w:rPr>
          <w:rFonts w:cs="Arial"/>
        </w:rPr>
        <w:t>nie została jeszcze odzyskana, ale</w:t>
      </w:r>
      <w:r>
        <w:rPr>
          <w:rFonts w:cs="Arial"/>
        </w:rPr>
        <w:t xml:space="preserve"> właściwa </w:t>
      </w:r>
      <w:r w:rsidRPr="005F2617">
        <w:rPr>
          <w:rFonts w:cs="Arial"/>
        </w:rPr>
        <w:t>procedura jest w toku</w:t>
      </w:r>
      <w:r>
        <w:rPr>
          <w:rFonts w:cs="Arial"/>
        </w:rPr>
        <w:t>,</w:t>
      </w:r>
    </w:p>
    <w:p w14:paraId="75C1EB40" w14:textId="77777777" w:rsidR="005F2617" w:rsidRPr="005F2617" w:rsidRDefault="005F2617" w:rsidP="00353541">
      <w:pPr>
        <w:pStyle w:val="Akapitzlist"/>
        <w:numPr>
          <w:ilvl w:val="0"/>
          <w:numId w:val="19"/>
        </w:numPr>
        <w:jc w:val="both"/>
        <w:rPr>
          <w:rFonts w:cs="Arial"/>
        </w:rPr>
      </w:pPr>
      <w:r w:rsidRPr="00DB0459">
        <w:rPr>
          <w:rFonts w:cs="Arial"/>
          <w:b/>
        </w:rPr>
        <w:t>odzyskana</w:t>
      </w:r>
      <w:r>
        <w:rPr>
          <w:rFonts w:cs="Arial"/>
        </w:rPr>
        <w:t xml:space="preserve"> – kwota podlegała procedurze odzyskiwania została całkowicie odzyskana,</w:t>
      </w:r>
    </w:p>
    <w:p w14:paraId="2B6ADCD4" w14:textId="77777777" w:rsidR="005F2617" w:rsidRPr="005F2617" w:rsidRDefault="005F2617" w:rsidP="00353541">
      <w:pPr>
        <w:pStyle w:val="Akapitzlist"/>
        <w:numPr>
          <w:ilvl w:val="0"/>
          <w:numId w:val="19"/>
        </w:numPr>
        <w:jc w:val="both"/>
        <w:rPr>
          <w:rFonts w:cs="Arial"/>
        </w:rPr>
      </w:pPr>
      <w:r w:rsidRPr="00DB0459">
        <w:rPr>
          <w:rFonts w:cs="Arial"/>
          <w:b/>
        </w:rPr>
        <w:t>niemożliwa do odzyskania</w:t>
      </w:r>
      <w:r>
        <w:rPr>
          <w:rFonts w:cs="Arial"/>
        </w:rPr>
        <w:t xml:space="preserve"> – kwota </w:t>
      </w:r>
      <w:r w:rsidR="00AB1D4F">
        <w:rPr>
          <w:rFonts w:cs="Arial"/>
        </w:rPr>
        <w:t>podlegająca</w:t>
      </w:r>
      <w:r>
        <w:rPr>
          <w:rFonts w:cs="Arial"/>
        </w:rPr>
        <w:t xml:space="preserve"> procedurze odzyskiwania nie jest możliwa do odzyskania.</w:t>
      </w:r>
    </w:p>
    <w:p w14:paraId="3DA67E1E" w14:textId="77777777" w:rsidR="00DB0F46" w:rsidRPr="0029749E" w:rsidRDefault="00DB0F46" w:rsidP="00353541">
      <w:pPr>
        <w:jc w:val="both"/>
        <w:rPr>
          <w:rFonts w:cs="Arial"/>
        </w:rPr>
      </w:pPr>
      <w:r w:rsidRPr="0029749E">
        <w:rPr>
          <w:rFonts w:cs="Arial"/>
        </w:rPr>
        <w:t>W przypadku nieprawidłowości stwierdzonej przed zatwierdzeniem wniosku o płatność, należy wpisać „ND”.</w:t>
      </w:r>
    </w:p>
    <w:p w14:paraId="37411B37" w14:textId="594B807C" w:rsidR="00D94F1A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EA108D">
        <w:t>3</w:t>
      </w:r>
      <w:r w:rsidR="00362B2B">
        <w:t>2</w:t>
      </w:r>
      <w:r w:rsidRPr="0029749E">
        <w:t>.</w:t>
      </w:r>
      <w:r w:rsidRPr="0029749E">
        <w:tab/>
      </w:r>
      <w:r w:rsidR="00D94F1A" w:rsidRPr="0029749E">
        <w:t>Forma zwrotu</w:t>
      </w:r>
    </w:p>
    <w:p w14:paraId="57BDF069" w14:textId="286E8CB0" w:rsidR="009E38AA" w:rsidRPr="0029749E" w:rsidRDefault="009E38AA" w:rsidP="00A43093">
      <w:pPr>
        <w:jc w:val="both"/>
        <w:rPr>
          <w:rFonts w:cs="Arial"/>
        </w:rPr>
      </w:pPr>
      <w:r w:rsidRPr="00A934C8">
        <w:rPr>
          <w:rFonts w:cs="Arial"/>
        </w:rPr>
        <w:t>Należy podać form</w:t>
      </w:r>
      <w:r w:rsidR="00A934C8" w:rsidRPr="003D6317">
        <w:rPr>
          <w:rFonts w:cs="Arial"/>
        </w:rPr>
        <w:t>ę</w:t>
      </w:r>
      <w:r w:rsidRPr="00A934C8">
        <w:rPr>
          <w:rFonts w:cs="Arial"/>
        </w:rPr>
        <w:t xml:space="preserve"> odzyskiwania kwoty (jeśli dotyczy)</w:t>
      </w:r>
      <w:r w:rsidR="00A934C8" w:rsidRPr="003D6317">
        <w:rPr>
          <w:rFonts w:cs="Arial"/>
        </w:rPr>
        <w:t xml:space="preserve"> </w:t>
      </w:r>
      <w:r w:rsidR="005F2617" w:rsidRPr="00A934C8">
        <w:rPr>
          <w:rFonts w:cs="Arial"/>
        </w:rPr>
        <w:t>wg</w:t>
      </w:r>
      <w:r w:rsidR="002C46B7" w:rsidRPr="00A934C8">
        <w:rPr>
          <w:rFonts w:cs="Arial"/>
        </w:rPr>
        <w:t> </w:t>
      </w:r>
      <w:r w:rsidR="005F2617" w:rsidRPr="00A934C8">
        <w:rPr>
          <w:rFonts w:cs="Arial"/>
        </w:rPr>
        <w:t>poniższego słownika</w:t>
      </w:r>
      <w:r w:rsidRPr="00A934C8">
        <w:rPr>
          <w:rFonts w:cs="Arial"/>
        </w:rPr>
        <w:t>:</w:t>
      </w:r>
    </w:p>
    <w:p w14:paraId="2CBCC769" w14:textId="2BF37616" w:rsidR="00014424" w:rsidRPr="005F2617" w:rsidRDefault="00F54332" w:rsidP="00353541">
      <w:pPr>
        <w:pStyle w:val="Akapitzlist"/>
        <w:numPr>
          <w:ilvl w:val="0"/>
          <w:numId w:val="20"/>
        </w:numPr>
        <w:jc w:val="both"/>
        <w:outlineLvl w:val="0"/>
        <w:rPr>
          <w:rFonts w:cs="Arial"/>
        </w:rPr>
      </w:pPr>
      <w:r w:rsidRPr="000A2AF9">
        <w:rPr>
          <w:rFonts w:cs="Arial"/>
        </w:rPr>
        <w:t>zwrot bez wezwania</w:t>
      </w:r>
      <w:r w:rsidRPr="005F2617">
        <w:rPr>
          <w:rFonts w:cs="Arial"/>
        </w:rPr>
        <w:t xml:space="preserve"> </w:t>
      </w:r>
      <w:r w:rsidR="005F2617">
        <w:rPr>
          <w:rFonts w:cs="Arial"/>
        </w:rPr>
        <w:t xml:space="preserve">– kwota </w:t>
      </w:r>
      <w:r w:rsidR="009E38AA" w:rsidRPr="005F2617">
        <w:rPr>
          <w:rFonts w:cs="Arial"/>
        </w:rPr>
        <w:t>została zwrócona przez beneficjenta bez wezwania,</w:t>
      </w:r>
    </w:p>
    <w:p w14:paraId="613AC3C3" w14:textId="2241A5B6" w:rsidR="009E38AA" w:rsidRPr="005F2617" w:rsidRDefault="00F54332" w:rsidP="00353541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4E1F92">
        <w:rPr>
          <w:rFonts w:cs="Arial"/>
        </w:rPr>
        <w:t>zwrot po wezwaniu</w:t>
      </w:r>
      <w:r w:rsidRPr="005F2617">
        <w:rPr>
          <w:rFonts w:cs="Arial"/>
        </w:rPr>
        <w:t xml:space="preserve"> </w:t>
      </w:r>
      <w:r w:rsidR="005F2617">
        <w:rPr>
          <w:rFonts w:cs="Arial"/>
        </w:rPr>
        <w:t xml:space="preserve">– kwota </w:t>
      </w:r>
      <w:r w:rsidR="009E38AA" w:rsidRPr="005F2617">
        <w:rPr>
          <w:rFonts w:cs="Arial"/>
        </w:rPr>
        <w:t>została zwrócona przez beneficjenta po wezwaniu do</w:t>
      </w:r>
      <w:r w:rsidR="002C46B7">
        <w:rPr>
          <w:rFonts w:cs="Arial"/>
        </w:rPr>
        <w:t> </w:t>
      </w:r>
      <w:r w:rsidR="009E38AA" w:rsidRPr="005F2617">
        <w:rPr>
          <w:rFonts w:cs="Arial"/>
        </w:rPr>
        <w:t xml:space="preserve">zapłaty, o którym mowa w art. 207 ust. 8 pkt 1 </w:t>
      </w:r>
      <w:proofErr w:type="spellStart"/>
      <w:r w:rsidR="009E38AA" w:rsidRPr="005F2617">
        <w:rPr>
          <w:rFonts w:cs="Arial"/>
        </w:rPr>
        <w:t>ufp</w:t>
      </w:r>
      <w:proofErr w:type="spellEnd"/>
      <w:r w:rsidR="009E38AA" w:rsidRPr="005F2617">
        <w:rPr>
          <w:rFonts w:cs="Arial"/>
        </w:rPr>
        <w:t>,</w:t>
      </w:r>
    </w:p>
    <w:p w14:paraId="2674E7A8" w14:textId="636E6E9D" w:rsidR="009E38AA" w:rsidRPr="005F2617" w:rsidRDefault="00F54332" w:rsidP="00353541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A765D5">
        <w:rPr>
          <w:rFonts w:cs="Arial"/>
        </w:rPr>
        <w:t>pomniejszenie płatności</w:t>
      </w:r>
      <w:r w:rsidRPr="005F2617">
        <w:rPr>
          <w:rFonts w:cs="Arial"/>
        </w:rPr>
        <w:t xml:space="preserve"> </w:t>
      </w:r>
      <w:r w:rsidR="005F2617">
        <w:rPr>
          <w:rFonts w:cs="Arial"/>
        </w:rPr>
        <w:t xml:space="preserve">– kwota </w:t>
      </w:r>
      <w:r w:rsidR="009E38AA" w:rsidRPr="005F2617">
        <w:rPr>
          <w:rFonts w:cs="Arial"/>
        </w:rPr>
        <w:t xml:space="preserve">została lub zostanie potrącona z kolejnej płatności, zgodnie z art. 207 ust. 8 pkt 2 </w:t>
      </w:r>
      <w:proofErr w:type="spellStart"/>
      <w:r w:rsidR="009E38AA" w:rsidRPr="005F2617">
        <w:rPr>
          <w:rFonts w:cs="Arial"/>
        </w:rPr>
        <w:t>ufp</w:t>
      </w:r>
      <w:proofErr w:type="spellEnd"/>
      <w:r w:rsidR="005F2617">
        <w:rPr>
          <w:rFonts w:cs="Arial"/>
        </w:rPr>
        <w:t>,</w:t>
      </w:r>
    </w:p>
    <w:p w14:paraId="6DE7ED5F" w14:textId="127B0659" w:rsidR="009356AD" w:rsidRDefault="00F54332" w:rsidP="00353541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9D33F1">
        <w:rPr>
          <w:rFonts w:cs="Arial"/>
        </w:rPr>
        <w:t>decyzja o zwrocie</w:t>
      </w:r>
      <w:r w:rsidRPr="005F2617">
        <w:rPr>
          <w:rFonts w:cs="Arial"/>
        </w:rPr>
        <w:t xml:space="preserve"> </w:t>
      </w:r>
      <w:r w:rsidR="005F2617">
        <w:rPr>
          <w:rFonts w:cs="Arial"/>
        </w:rPr>
        <w:t xml:space="preserve">– kwota </w:t>
      </w:r>
      <w:r w:rsidR="009E38AA" w:rsidRPr="005F2617">
        <w:rPr>
          <w:rFonts w:cs="Arial"/>
        </w:rPr>
        <w:t>została lub zostanie zwrócona na podstawie decyzji o</w:t>
      </w:r>
      <w:r w:rsidR="002C46B7">
        <w:rPr>
          <w:rFonts w:cs="Arial"/>
        </w:rPr>
        <w:t> </w:t>
      </w:r>
      <w:r w:rsidR="009E38AA" w:rsidRPr="005F2617">
        <w:rPr>
          <w:rFonts w:cs="Arial"/>
        </w:rPr>
        <w:t xml:space="preserve">zwrocie, o której mowa w art. 207 ust. 9 </w:t>
      </w:r>
      <w:proofErr w:type="spellStart"/>
      <w:r w:rsidR="009E38AA" w:rsidRPr="005F2617">
        <w:rPr>
          <w:rFonts w:cs="Arial"/>
        </w:rPr>
        <w:t>ufp</w:t>
      </w:r>
      <w:proofErr w:type="spellEnd"/>
      <w:r w:rsidR="005F2617">
        <w:rPr>
          <w:rFonts w:cs="Arial"/>
        </w:rPr>
        <w:t>.</w:t>
      </w:r>
    </w:p>
    <w:p w14:paraId="758A5171" w14:textId="77777777" w:rsidR="009356AD" w:rsidRDefault="009356AD" w:rsidP="00353541">
      <w:pPr>
        <w:jc w:val="both"/>
        <w:rPr>
          <w:rFonts w:cs="Arial"/>
        </w:rPr>
      </w:pPr>
      <w:r>
        <w:rPr>
          <w:rFonts w:cs="Arial"/>
        </w:rPr>
        <w:lastRenderedPageBreak/>
        <w:t xml:space="preserve">W przypadku kwot korygowanych przed zatwierdzeniem </w:t>
      </w:r>
      <w:proofErr w:type="spellStart"/>
      <w:r>
        <w:rPr>
          <w:rFonts w:cs="Arial"/>
        </w:rPr>
        <w:t>WoP</w:t>
      </w:r>
      <w:proofErr w:type="spellEnd"/>
      <w:r>
        <w:rPr>
          <w:rFonts w:cs="Arial"/>
        </w:rPr>
        <w:t>, w przedmiotowej kolumnie należy wskazać sposób pomniejszenia:</w:t>
      </w:r>
    </w:p>
    <w:p w14:paraId="566346AC" w14:textId="0F72110F" w:rsidR="009356AD" w:rsidRPr="00F54332" w:rsidRDefault="00F54332" w:rsidP="00353541">
      <w:pPr>
        <w:numPr>
          <w:ilvl w:val="0"/>
          <w:numId w:val="3"/>
        </w:numPr>
        <w:jc w:val="both"/>
        <w:rPr>
          <w:rFonts w:cs="Arial"/>
        </w:rPr>
      </w:pPr>
      <w:proofErr w:type="spellStart"/>
      <w:r w:rsidRPr="003D6317">
        <w:rPr>
          <w:rFonts w:cs="Arial"/>
        </w:rPr>
        <w:t>wop</w:t>
      </w:r>
      <w:proofErr w:type="spellEnd"/>
      <w:r w:rsidRPr="003D6317">
        <w:rPr>
          <w:rFonts w:cs="Arial"/>
        </w:rPr>
        <w:t xml:space="preserve"> pomniejszony przez beneficjenta</w:t>
      </w:r>
      <w:r>
        <w:rPr>
          <w:rFonts w:cs="Arial"/>
        </w:rPr>
        <w:t>,</w:t>
      </w:r>
    </w:p>
    <w:p w14:paraId="399B209B" w14:textId="156BCC38" w:rsidR="009356AD" w:rsidRPr="00F54332" w:rsidRDefault="00F54332" w:rsidP="00353541">
      <w:pPr>
        <w:numPr>
          <w:ilvl w:val="0"/>
          <w:numId w:val="3"/>
        </w:numPr>
        <w:jc w:val="both"/>
        <w:rPr>
          <w:rFonts w:cs="Arial"/>
        </w:rPr>
      </w:pPr>
      <w:r w:rsidRPr="00F54332">
        <w:rPr>
          <w:rFonts w:cs="Arial"/>
        </w:rPr>
        <w:t>pomniejszenie na etapie autoryzacji.</w:t>
      </w:r>
    </w:p>
    <w:p w14:paraId="0F3EB846" w14:textId="6C874A92" w:rsidR="00D94F1A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EA108D" w:rsidRPr="0029749E">
        <w:t>3</w:t>
      </w:r>
      <w:r w:rsidR="00F54332">
        <w:t>3</w:t>
      </w:r>
      <w:r w:rsidRPr="0029749E">
        <w:t>.</w:t>
      </w:r>
      <w:r w:rsidRPr="0029749E">
        <w:tab/>
      </w:r>
      <w:r w:rsidR="009356AD" w:rsidRPr="009356AD">
        <w:t xml:space="preserve">Łączna </w:t>
      </w:r>
      <w:r w:rsidR="009356AD">
        <w:t>k</w:t>
      </w:r>
      <w:r w:rsidR="00D94F1A" w:rsidRPr="0029749E">
        <w:t xml:space="preserve">wota do odzyskania </w:t>
      </w:r>
      <w:r w:rsidR="009356AD" w:rsidRPr="009356AD">
        <w:t>zgodnie z wpisem do ROP dla danego obciążenia)</w:t>
      </w:r>
    </w:p>
    <w:p w14:paraId="7430005C" w14:textId="77777777" w:rsidR="009E38AA" w:rsidRPr="0029749E" w:rsidRDefault="009579FF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Należy wpisać </w:t>
      </w:r>
      <w:r w:rsidR="009356AD">
        <w:rPr>
          <w:rFonts w:cs="Arial"/>
        </w:rPr>
        <w:t xml:space="preserve">łączną </w:t>
      </w:r>
      <w:r w:rsidRPr="0029749E">
        <w:rPr>
          <w:rFonts w:cs="Arial"/>
        </w:rPr>
        <w:t>kwotę</w:t>
      </w:r>
      <w:r w:rsidR="009356AD">
        <w:rPr>
          <w:rFonts w:cs="Arial"/>
        </w:rPr>
        <w:t xml:space="preserve"> podlegającą procedurze</w:t>
      </w:r>
      <w:r w:rsidRPr="0029749E">
        <w:rPr>
          <w:rFonts w:cs="Arial"/>
        </w:rPr>
        <w:t xml:space="preserve"> odzysk</w:t>
      </w:r>
      <w:r w:rsidR="009356AD">
        <w:rPr>
          <w:rFonts w:cs="Arial"/>
        </w:rPr>
        <w:t>iwania</w:t>
      </w:r>
      <w:r w:rsidRPr="0029749E">
        <w:rPr>
          <w:rFonts w:cs="Arial"/>
        </w:rPr>
        <w:t xml:space="preserve">. </w:t>
      </w:r>
      <w:r w:rsidR="009E38AA" w:rsidRPr="0029749E">
        <w:rPr>
          <w:rFonts w:cs="Arial"/>
        </w:rPr>
        <w:t xml:space="preserve">Komórkę należy uzupełnić analogicznie jak w ROP - czyli bez odsetek, jeżeli kwota jest jeszcze do odzyskania. </w:t>
      </w:r>
    </w:p>
    <w:p w14:paraId="708ACCB2" w14:textId="77777777" w:rsidR="009356AD" w:rsidRDefault="009356AD" w:rsidP="00353541">
      <w:pPr>
        <w:jc w:val="both"/>
        <w:rPr>
          <w:rFonts w:cs="Arial"/>
        </w:rPr>
      </w:pPr>
      <w:r>
        <w:rPr>
          <w:rFonts w:cs="Arial"/>
        </w:rPr>
        <w:t>„ND” należy wpisać w</w:t>
      </w:r>
      <w:r w:rsidR="009579FF" w:rsidRPr="0029749E">
        <w:rPr>
          <w:rFonts w:cs="Arial"/>
        </w:rPr>
        <w:t xml:space="preserve"> sytuacji</w:t>
      </w:r>
      <w:r w:rsidR="006B43A8" w:rsidRPr="0029749E">
        <w:rPr>
          <w:rFonts w:cs="Arial"/>
        </w:rPr>
        <w:t>,</w:t>
      </w:r>
      <w:r w:rsidR="009579FF" w:rsidRPr="0029749E">
        <w:rPr>
          <w:rFonts w:cs="Arial"/>
        </w:rPr>
        <w:t xml:space="preserve"> gdy</w:t>
      </w:r>
      <w:r>
        <w:rPr>
          <w:rFonts w:cs="Arial"/>
        </w:rPr>
        <w:t>:</w:t>
      </w:r>
    </w:p>
    <w:p w14:paraId="17DBAB7F" w14:textId="6DCEB604" w:rsidR="009356AD" w:rsidRPr="009356AD" w:rsidRDefault="009579FF" w:rsidP="00353541">
      <w:pPr>
        <w:pStyle w:val="Akapitzlist"/>
        <w:numPr>
          <w:ilvl w:val="0"/>
          <w:numId w:val="21"/>
        </w:numPr>
        <w:jc w:val="both"/>
        <w:rPr>
          <w:rFonts w:cs="Arial"/>
        </w:rPr>
      </w:pPr>
      <w:r w:rsidRPr="009356AD">
        <w:rPr>
          <w:rFonts w:cs="Arial"/>
        </w:rPr>
        <w:t>nieprawidłowość została wykryta przed dokonaniem płatności a kwota do wypłaty została pomniejszona o wartość nieprawidłowości</w:t>
      </w:r>
      <w:r w:rsidR="00F54332">
        <w:rPr>
          <w:rFonts w:cs="Arial"/>
        </w:rPr>
        <w:t>,</w:t>
      </w:r>
    </w:p>
    <w:p w14:paraId="614EF117" w14:textId="2E29AA2B" w:rsidR="009356AD" w:rsidRPr="009356AD" w:rsidRDefault="009579FF" w:rsidP="00353541">
      <w:pPr>
        <w:pStyle w:val="Akapitzlist"/>
        <w:numPr>
          <w:ilvl w:val="0"/>
          <w:numId w:val="21"/>
        </w:numPr>
        <w:jc w:val="both"/>
        <w:rPr>
          <w:rFonts w:cs="Arial"/>
        </w:rPr>
      </w:pPr>
      <w:r w:rsidRPr="009356AD">
        <w:rPr>
          <w:rFonts w:cs="Arial"/>
        </w:rPr>
        <w:t>kwot</w:t>
      </w:r>
      <w:r w:rsidR="009356AD" w:rsidRPr="009356AD">
        <w:rPr>
          <w:rFonts w:cs="Arial"/>
        </w:rPr>
        <w:t xml:space="preserve">a została </w:t>
      </w:r>
      <w:r w:rsidRPr="009356AD">
        <w:rPr>
          <w:rFonts w:cs="Arial"/>
        </w:rPr>
        <w:t>zakwalifikowan</w:t>
      </w:r>
      <w:r w:rsidR="009356AD" w:rsidRPr="009356AD">
        <w:rPr>
          <w:rFonts w:cs="Arial"/>
        </w:rPr>
        <w:t>a</w:t>
      </w:r>
      <w:r w:rsidRPr="009356AD">
        <w:rPr>
          <w:rFonts w:cs="Arial"/>
        </w:rPr>
        <w:t xml:space="preserve"> jako kwota wycofana po anulowaniu</w:t>
      </w:r>
      <w:r w:rsidR="00F54332">
        <w:rPr>
          <w:rFonts w:cs="Arial"/>
        </w:rPr>
        <w:t>,</w:t>
      </w:r>
      <w:r w:rsidRPr="009356AD">
        <w:rPr>
          <w:rFonts w:cs="Arial"/>
        </w:rPr>
        <w:t xml:space="preserve"> </w:t>
      </w:r>
    </w:p>
    <w:p w14:paraId="2C83E3E9" w14:textId="77777777" w:rsidR="009579FF" w:rsidRPr="009356AD" w:rsidRDefault="00534740" w:rsidP="00353541">
      <w:pPr>
        <w:pStyle w:val="Akapitzlist"/>
        <w:numPr>
          <w:ilvl w:val="0"/>
          <w:numId w:val="21"/>
        </w:numPr>
        <w:jc w:val="both"/>
        <w:rPr>
          <w:rFonts w:cs="Arial"/>
        </w:rPr>
      </w:pPr>
      <w:r w:rsidRPr="009356AD">
        <w:rPr>
          <w:rFonts w:cs="Arial"/>
        </w:rPr>
        <w:t>wydatk</w:t>
      </w:r>
      <w:r w:rsidR="009356AD" w:rsidRPr="009356AD">
        <w:rPr>
          <w:rFonts w:cs="Arial"/>
        </w:rPr>
        <w:t xml:space="preserve">i są </w:t>
      </w:r>
      <w:r w:rsidRPr="009356AD">
        <w:rPr>
          <w:rFonts w:cs="Arial"/>
        </w:rPr>
        <w:t>korygowan</w:t>
      </w:r>
      <w:r w:rsidR="009356AD" w:rsidRPr="009356AD">
        <w:rPr>
          <w:rFonts w:cs="Arial"/>
        </w:rPr>
        <w:t>e</w:t>
      </w:r>
      <w:r w:rsidRPr="009356AD">
        <w:rPr>
          <w:rFonts w:cs="Arial"/>
        </w:rPr>
        <w:t xml:space="preserve"> przed zatwierdzeniem wniosku o płatność</w:t>
      </w:r>
      <w:r w:rsidR="009579FF" w:rsidRPr="009356AD">
        <w:rPr>
          <w:rFonts w:cs="Arial"/>
        </w:rPr>
        <w:t>.</w:t>
      </w:r>
    </w:p>
    <w:p w14:paraId="5ACB3257" w14:textId="593F2E83" w:rsidR="006B43A8" w:rsidRDefault="009356AD" w:rsidP="00536203">
      <w:pPr>
        <w:pStyle w:val="Nagwek1"/>
        <w:jc w:val="both"/>
      </w:pPr>
      <w:r w:rsidRPr="0029749E">
        <w:t xml:space="preserve">Kolumna </w:t>
      </w:r>
      <w:r w:rsidR="00EA108D" w:rsidRPr="0029749E">
        <w:t>3</w:t>
      </w:r>
      <w:r w:rsidR="00F54332">
        <w:t>4</w:t>
      </w:r>
      <w:r w:rsidRPr="0029749E">
        <w:t>.</w:t>
      </w:r>
      <w:r w:rsidRPr="0029749E">
        <w:tab/>
      </w:r>
      <w:r w:rsidRPr="009356AD">
        <w:t>Łączna kwota odsetek do odzyskania (zgodnie z wpisem do ROP dla danego obciążenia)</w:t>
      </w:r>
    </w:p>
    <w:p w14:paraId="4057257F" w14:textId="77777777" w:rsidR="009356AD" w:rsidRPr="0029749E" w:rsidRDefault="009356AD" w:rsidP="00A43093">
      <w:pPr>
        <w:jc w:val="both"/>
        <w:rPr>
          <w:rFonts w:cs="Arial"/>
        </w:rPr>
      </w:pPr>
      <w:r w:rsidRPr="0029749E">
        <w:rPr>
          <w:rFonts w:cs="Arial"/>
        </w:rPr>
        <w:t xml:space="preserve">Należy wpisać </w:t>
      </w:r>
      <w:r>
        <w:rPr>
          <w:rFonts w:cs="Arial"/>
        </w:rPr>
        <w:t xml:space="preserve">łączną </w:t>
      </w:r>
      <w:r w:rsidRPr="0029749E">
        <w:rPr>
          <w:rFonts w:cs="Arial"/>
        </w:rPr>
        <w:t>kwotę</w:t>
      </w:r>
      <w:r>
        <w:rPr>
          <w:rFonts w:cs="Arial"/>
        </w:rPr>
        <w:t xml:space="preserve"> odsetek do odzyskania</w:t>
      </w:r>
      <w:r w:rsidRPr="0029749E">
        <w:rPr>
          <w:rFonts w:cs="Arial"/>
        </w:rPr>
        <w:t xml:space="preserve">. Komórkę należy uzupełnić analogicznie jak w ROP. </w:t>
      </w:r>
    </w:p>
    <w:p w14:paraId="6A465692" w14:textId="48EDF9CA" w:rsidR="00D94F1A" w:rsidRPr="0029749E" w:rsidRDefault="00831C4A" w:rsidP="00536203">
      <w:pPr>
        <w:pStyle w:val="Nagwek1"/>
        <w:jc w:val="both"/>
      </w:pPr>
      <w:r w:rsidRPr="0029749E">
        <w:t xml:space="preserve">Kolumna </w:t>
      </w:r>
      <w:r w:rsidR="00EA108D" w:rsidRPr="0029749E">
        <w:t>3</w:t>
      </w:r>
      <w:r w:rsidR="00F54332">
        <w:t>5</w:t>
      </w:r>
      <w:r w:rsidRPr="0029749E">
        <w:t>.</w:t>
      </w:r>
      <w:r w:rsidRPr="0029749E">
        <w:tab/>
      </w:r>
      <w:r w:rsidR="009579FF" w:rsidRPr="0029749E">
        <w:t xml:space="preserve">UWAGI </w:t>
      </w:r>
    </w:p>
    <w:p w14:paraId="39890483" w14:textId="41D98C9D" w:rsidR="00141E94" w:rsidRPr="0029749E" w:rsidRDefault="009579FF" w:rsidP="00A43093">
      <w:pPr>
        <w:jc w:val="both"/>
        <w:rPr>
          <w:rFonts w:cs="Arial"/>
        </w:rPr>
      </w:pPr>
      <w:r w:rsidRPr="0029749E">
        <w:rPr>
          <w:rFonts w:cs="Arial"/>
        </w:rPr>
        <w:t>Pole służy do zamieszczania dodatkowych informacji</w:t>
      </w:r>
      <w:r w:rsidR="004116FA" w:rsidRPr="0029749E">
        <w:rPr>
          <w:rFonts w:cs="Arial"/>
        </w:rPr>
        <w:t xml:space="preserve"> istotnych z punktu widzenia informowania</w:t>
      </w:r>
      <w:r w:rsidRPr="0029749E">
        <w:rPr>
          <w:rFonts w:cs="Arial"/>
        </w:rPr>
        <w:t xml:space="preserve"> o </w:t>
      </w:r>
      <w:r w:rsidR="004116FA" w:rsidRPr="0029749E">
        <w:rPr>
          <w:rFonts w:cs="Arial"/>
        </w:rPr>
        <w:t xml:space="preserve">nieprawidłowościach. </w:t>
      </w:r>
      <w:bookmarkStart w:id="0" w:name="_GoBack"/>
      <w:bookmarkEnd w:id="0"/>
    </w:p>
    <w:sectPr w:rsidR="00141E94" w:rsidRPr="0029749E" w:rsidSect="00637A84">
      <w:headerReference w:type="default" r:id="rId9"/>
      <w:footerReference w:type="even" r:id="rId10"/>
      <w:footerReference w:type="default" r:id="rId11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3CBB8" w14:textId="77777777" w:rsidR="00E07139" w:rsidRDefault="00E07139">
      <w:r>
        <w:separator/>
      </w:r>
    </w:p>
  </w:endnote>
  <w:endnote w:type="continuationSeparator" w:id="0">
    <w:p w14:paraId="141CC841" w14:textId="77777777" w:rsidR="00E07139" w:rsidRDefault="00E07139">
      <w:r>
        <w:continuationSeparator/>
      </w:r>
    </w:p>
  </w:endnote>
  <w:endnote w:type="continuationNotice" w:id="1">
    <w:p w14:paraId="08BA1EFB" w14:textId="77777777" w:rsidR="00E07139" w:rsidRDefault="00E07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CF9F2" w14:textId="77777777" w:rsidR="00E07139" w:rsidRDefault="00E07139" w:rsidP="001C73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2D9F92" w14:textId="77777777" w:rsidR="00E07139" w:rsidRDefault="00E07139" w:rsidP="0070458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CFEB6" w14:textId="77777777" w:rsidR="00E07139" w:rsidRDefault="00E07139" w:rsidP="001C73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67B4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5C48B0A" w14:textId="77777777" w:rsidR="00E07139" w:rsidRDefault="00E07139" w:rsidP="00BA3B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A7619" w14:textId="77777777" w:rsidR="00E07139" w:rsidRDefault="00E07139">
      <w:r>
        <w:separator/>
      </w:r>
    </w:p>
  </w:footnote>
  <w:footnote w:type="continuationSeparator" w:id="0">
    <w:p w14:paraId="3738243A" w14:textId="77777777" w:rsidR="00E07139" w:rsidRDefault="00E07139">
      <w:r>
        <w:continuationSeparator/>
      </w:r>
    </w:p>
  </w:footnote>
  <w:footnote w:type="continuationNotice" w:id="1">
    <w:p w14:paraId="4A7B2C9B" w14:textId="77777777" w:rsidR="00E07139" w:rsidRDefault="00E07139"/>
  </w:footnote>
  <w:footnote w:id="2">
    <w:p w14:paraId="587EE9F5" w14:textId="727677EB" w:rsidR="00E07139" w:rsidRDefault="00E07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F10">
        <w:t xml:space="preserve">Nieprawidłowości </w:t>
      </w:r>
      <w:r>
        <w:t xml:space="preserve">w ramach RPD, </w:t>
      </w:r>
      <w:r w:rsidRPr="00A40F10">
        <w:t xml:space="preserve">stwierdzone przez IZ PO </w:t>
      </w:r>
      <w:proofErr w:type="spellStart"/>
      <w:r w:rsidRPr="00A40F10">
        <w:t>IiŚ</w:t>
      </w:r>
      <w:proofErr w:type="spellEnd"/>
      <w:r w:rsidRPr="00A40F10">
        <w:t xml:space="preserve"> (np. podcz</w:t>
      </w:r>
      <w:r>
        <w:t>as kontroli projektu) rejestrowane są przez IZ w jednym, zbiorczym pliku (bez podziału na poszczególne sektory).</w:t>
      </w:r>
    </w:p>
  </w:footnote>
  <w:footnote w:id="3">
    <w:p w14:paraId="1BB7A366" w14:textId="6C949EB6" w:rsidR="00E07139" w:rsidRDefault="00E07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6317">
        <w:t>Rozporządzenie</w:t>
      </w:r>
      <w:r w:rsidRPr="002E1670">
        <w:t xml:space="preserve"> </w:t>
      </w:r>
      <w:r w:rsidRPr="00310D5C">
        <w:t>Parlamentu Europejskiego I Rady (UE) NR 1303/2013 z dnia 17 grudnia 2013 r.</w:t>
      </w:r>
    </w:p>
  </w:footnote>
  <w:footnote w:id="4">
    <w:p w14:paraId="17E24A14" w14:textId="1C998E47" w:rsidR="00E07139" w:rsidRDefault="00E07139" w:rsidP="0053620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Dla potrzeb IZ PO </w:t>
      </w:r>
      <w:proofErr w:type="spellStart"/>
      <w:r>
        <w:t>IiŚ</w:t>
      </w:r>
      <w:proofErr w:type="spellEnd"/>
      <w:r>
        <w:t xml:space="preserve">, możliwe jest dodanie dodatkowej kolumny o nr 22A, w którą należy wpisać nr deklaracji </w:t>
      </w:r>
      <w:r w:rsidRPr="007979C8">
        <w:t>wydatków</w:t>
      </w:r>
      <w:r>
        <w:t xml:space="preserve"> z IZ do IZ-IC</w:t>
      </w:r>
      <w:r w:rsidRPr="007979C8">
        <w:t>, w której</w:t>
      </w:r>
      <w:r>
        <w:t>:</w:t>
      </w:r>
      <w:r w:rsidRPr="007979C8">
        <w:t xml:space="preserve"> zadeklarowano nieprawidłowy wydatek</w:t>
      </w:r>
      <w:r>
        <w:t xml:space="preserve"> lub</w:t>
      </w:r>
      <w:r w:rsidRPr="007979C8">
        <w:t xml:space="preserve"> do której dołączono pomniejszony wniose</w:t>
      </w:r>
      <w:r>
        <w:t>k o płatność.</w:t>
      </w:r>
    </w:p>
  </w:footnote>
  <w:footnote w:id="5">
    <w:p w14:paraId="5F408E39" w14:textId="2D9D44D8" w:rsidR="00E07139" w:rsidRDefault="00E07139" w:rsidP="0053620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979C8">
        <w:t xml:space="preserve">Dla potrzeb IZ PO </w:t>
      </w:r>
      <w:proofErr w:type="spellStart"/>
      <w:r w:rsidRPr="007979C8">
        <w:t>IiŚ</w:t>
      </w:r>
      <w:proofErr w:type="spellEnd"/>
      <w:r w:rsidRPr="007979C8">
        <w:t>, możliwe jest do</w:t>
      </w:r>
      <w:r>
        <w:t>danie dodatkowej kolumny o nr 28</w:t>
      </w:r>
      <w:r w:rsidRPr="007979C8">
        <w:t>A, w którą należy wpisać</w:t>
      </w:r>
      <w:r>
        <w:t xml:space="preserve"> nr </w:t>
      </w:r>
      <w:r w:rsidRPr="007979C8">
        <w:t xml:space="preserve">deklaracji wydatków z IZ do IZ-IC, </w:t>
      </w:r>
      <w:r w:rsidRPr="0029749E">
        <w:t xml:space="preserve">do której dołączono kwoty </w:t>
      </w:r>
      <w:r>
        <w:t>zarejestrowane w ROP</w:t>
      </w:r>
      <w:r w:rsidRPr="007979C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65AC9" w14:textId="77777777" w:rsidR="00E07139" w:rsidRDefault="00E071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095"/>
    <w:multiLevelType w:val="hybridMultilevel"/>
    <w:tmpl w:val="648EF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88B"/>
    <w:multiLevelType w:val="hybridMultilevel"/>
    <w:tmpl w:val="77E4D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05905"/>
    <w:multiLevelType w:val="hybridMultilevel"/>
    <w:tmpl w:val="D6BC9E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11222"/>
    <w:multiLevelType w:val="hybridMultilevel"/>
    <w:tmpl w:val="99F49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34207"/>
    <w:multiLevelType w:val="hybridMultilevel"/>
    <w:tmpl w:val="7D9C3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472EB"/>
    <w:multiLevelType w:val="hybridMultilevel"/>
    <w:tmpl w:val="E6BEC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747"/>
    <w:multiLevelType w:val="hybridMultilevel"/>
    <w:tmpl w:val="0C72E6D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53CE0"/>
    <w:multiLevelType w:val="hybridMultilevel"/>
    <w:tmpl w:val="51185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6586A"/>
    <w:multiLevelType w:val="hybridMultilevel"/>
    <w:tmpl w:val="22BAB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73773"/>
    <w:multiLevelType w:val="hybridMultilevel"/>
    <w:tmpl w:val="0C1E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F5E3D"/>
    <w:multiLevelType w:val="hybridMultilevel"/>
    <w:tmpl w:val="2E000A86"/>
    <w:lvl w:ilvl="0" w:tplc="3A94C0A8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1763F"/>
    <w:multiLevelType w:val="hybridMultilevel"/>
    <w:tmpl w:val="218A04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542A85"/>
    <w:multiLevelType w:val="hybridMultilevel"/>
    <w:tmpl w:val="FA205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679D8"/>
    <w:multiLevelType w:val="hybridMultilevel"/>
    <w:tmpl w:val="0C72E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4F32D6"/>
    <w:multiLevelType w:val="hybridMultilevel"/>
    <w:tmpl w:val="D5721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02484"/>
    <w:multiLevelType w:val="hybridMultilevel"/>
    <w:tmpl w:val="1DE40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C6572"/>
    <w:multiLevelType w:val="hybridMultilevel"/>
    <w:tmpl w:val="092E6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443157"/>
    <w:multiLevelType w:val="hybridMultilevel"/>
    <w:tmpl w:val="110C80EE"/>
    <w:lvl w:ilvl="0" w:tplc="3A94C0A8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C02EC4">
      <w:start w:val="1"/>
      <w:numFmt w:val="bullet"/>
      <w:lvlText w:val="­"/>
      <w:lvlJc w:val="left"/>
      <w:pPr>
        <w:tabs>
          <w:tab w:val="num" w:pos="2160"/>
        </w:tabs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F02675"/>
    <w:multiLevelType w:val="hybridMultilevel"/>
    <w:tmpl w:val="1D8A7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13715"/>
    <w:multiLevelType w:val="hybridMultilevel"/>
    <w:tmpl w:val="A18A9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957BF"/>
    <w:multiLevelType w:val="hybridMultilevel"/>
    <w:tmpl w:val="164A6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81426F"/>
    <w:multiLevelType w:val="hybridMultilevel"/>
    <w:tmpl w:val="D89E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9649C"/>
    <w:multiLevelType w:val="hybridMultilevel"/>
    <w:tmpl w:val="F1B2F16C"/>
    <w:lvl w:ilvl="0" w:tplc="838AD4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E0159"/>
    <w:multiLevelType w:val="hybridMultilevel"/>
    <w:tmpl w:val="AF04D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1"/>
  </w:num>
  <w:num w:numId="5">
    <w:abstractNumId w:val="6"/>
  </w:num>
  <w:num w:numId="6">
    <w:abstractNumId w:val="13"/>
  </w:num>
  <w:num w:numId="7">
    <w:abstractNumId w:val="16"/>
  </w:num>
  <w:num w:numId="8">
    <w:abstractNumId w:val="2"/>
  </w:num>
  <w:num w:numId="9">
    <w:abstractNumId w:val="10"/>
  </w:num>
  <w:num w:numId="10">
    <w:abstractNumId w:val="17"/>
  </w:num>
  <w:num w:numId="11">
    <w:abstractNumId w:val="20"/>
  </w:num>
  <w:num w:numId="12">
    <w:abstractNumId w:val="7"/>
  </w:num>
  <w:num w:numId="13">
    <w:abstractNumId w:val="15"/>
  </w:num>
  <w:num w:numId="14">
    <w:abstractNumId w:val="5"/>
  </w:num>
  <w:num w:numId="15">
    <w:abstractNumId w:val="3"/>
  </w:num>
  <w:num w:numId="16">
    <w:abstractNumId w:val="12"/>
  </w:num>
  <w:num w:numId="17">
    <w:abstractNumId w:val="1"/>
  </w:num>
  <w:num w:numId="18">
    <w:abstractNumId w:val="18"/>
  </w:num>
  <w:num w:numId="19">
    <w:abstractNumId w:val="4"/>
  </w:num>
  <w:num w:numId="20">
    <w:abstractNumId w:val="9"/>
  </w:num>
  <w:num w:numId="21">
    <w:abstractNumId w:val="0"/>
  </w:num>
  <w:num w:numId="22">
    <w:abstractNumId w:val="2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CC"/>
    <w:rsid w:val="0000290D"/>
    <w:rsid w:val="00003157"/>
    <w:rsid w:val="0000790A"/>
    <w:rsid w:val="00007A2D"/>
    <w:rsid w:val="000117A3"/>
    <w:rsid w:val="00014424"/>
    <w:rsid w:val="00014AC3"/>
    <w:rsid w:val="00020186"/>
    <w:rsid w:val="00030F4C"/>
    <w:rsid w:val="000313AC"/>
    <w:rsid w:val="00031851"/>
    <w:rsid w:val="0003683D"/>
    <w:rsid w:val="000434B7"/>
    <w:rsid w:val="00045D80"/>
    <w:rsid w:val="00046819"/>
    <w:rsid w:val="00051BAC"/>
    <w:rsid w:val="00060417"/>
    <w:rsid w:val="00061CE5"/>
    <w:rsid w:val="00062551"/>
    <w:rsid w:val="000670F5"/>
    <w:rsid w:val="000677B9"/>
    <w:rsid w:val="00071148"/>
    <w:rsid w:val="00072B08"/>
    <w:rsid w:val="000752B2"/>
    <w:rsid w:val="000753B7"/>
    <w:rsid w:val="000754BC"/>
    <w:rsid w:val="000803D9"/>
    <w:rsid w:val="000829DF"/>
    <w:rsid w:val="00086437"/>
    <w:rsid w:val="00090CFB"/>
    <w:rsid w:val="00095549"/>
    <w:rsid w:val="000957EA"/>
    <w:rsid w:val="0009717A"/>
    <w:rsid w:val="0009754E"/>
    <w:rsid w:val="000A2A53"/>
    <w:rsid w:val="000A3164"/>
    <w:rsid w:val="000A5D84"/>
    <w:rsid w:val="000A61C9"/>
    <w:rsid w:val="000A6341"/>
    <w:rsid w:val="000B05EB"/>
    <w:rsid w:val="000B298E"/>
    <w:rsid w:val="000B2D64"/>
    <w:rsid w:val="000B389E"/>
    <w:rsid w:val="000B4C4D"/>
    <w:rsid w:val="000B7D50"/>
    <w:rsid w:val="000C1BC2"/>
    <w:rsid w:val="000C2028"/>
    <w:rsid w:val="000C754C"/>
    <w:rsid w:val="000D0926"/>
    <w:rsid w:val="000D1659"/>
    <w:rsid w:val="000D447D"/>
    <w:rsid w:val="000D4B1F"/>
    <w:rsid w:val="000D619A"/>
    <w:rsid w:val="000D67D6"/>
    <w:rsid w:val="000E26A0"/>
    <w:rsid w:val="000E29EC"/>
    <w:rsid w:val="000E3956"/>
    <w:rsid w:val="000E44ED"/>
    <w:rsid w:val="000E76A7"/>
    <w:rsid w:val="000F0D70"/>
    <w:rsid w:val="000F1C56"/>
    <w:rsid w:val="000F32F4"/>
    <w:rsid w:val="000F48CD"/>
    <w:rsid w:val="000F58F2"/>
    <w:rsid w:val="000F6532"/>
    <w:rsid w:val="000F6E0F"/>
    <w:rsid w:val="000F70FE"/>
    <w:rsid w:val="000F7473"/>
    <w:rsid w:val="00100613"/>
    <w:rsid w:val="00103F08"/>
    <w:rsid w:val="00114838"/>
    <w:rsid w:val="00114D4E"/>
    <w:rsid w:val="00116A67"/>
    <w:rsid w:val="0012009D"/>
    <w:rsid w:val="00120D42"/>
    <w:rsid w:val="00121F0F"/>
    <w:rsid w:val="00122A9C"/>
    <w:rsid w:val="001248EF"/>
    <w:rsid w:val="00126BFF"/>
    <w:rsid w:val="00127761"/>
    <w:rsid w:val="00132961"/>
    <w:rsid w:val="0013437B"/>
    <w:rsid w:val="001354E6"/>
    <w:rsid w:val="00136338"/>
    <w:rsid w:val="00136369"/>
    <w:rsid w:val="001372D8"/>
    <w:rsid w:val="00141E94"/>
    <w:rsid w:val="001430CC"/>
    <w:rsid w:val="00145366"/>
    <w:rsid w:val="00146F7E"/>
    <w:rsid w:val="00147146"/>
    <w:rsid w:val="00147C2A"/>
    <w:rsid w:val="0016749A"/>
    <w:rsid w:val="0016799E"/>
    <w:rsid w:val="0017128F"/>
    <w:rsid w:val="0017571A"/>
    <w:rsid w:val="00176B75"/>
    <w:rsid w:val="00177325"/>
    <w:rsid w:val="00180559"/>
    <w:rsid w:val="00182AA9"/>
    <w:rsid w:val="00185813"/>
    <w:rsid w:val="001904FD"/>
    <w:rsid w:val="00192684"/>
    <w:rsid w:val="00194524"/>
    <w:rsid w:val="001A0546"/>
    <w:rsid w:val="001A2340"/>
    <w:rsid w:val="001A3E5E"/>
    <w:rsid w:val="001A655E"/>
    <w:rsid w:val="001B02DF"/>
    <w:rsid w:val="001B526F"/>
    <w:rsid w:val="001B6DDB"/>
    <w:rsid w:val="001B7A2E"/>
    <w:rsid w:val="001C3CCB"/>
    <w:rsid w:val="001C62A1"/>
    <w:rsid w:val="001C6305"/>
    <w:rsid w:val="001C73BF"/>
    <w:rsid w:val="001D179F"/>
    <w:rsid w:val="001D463F"/>
    <w:rsid w:val="001D4EC4"/>
    <w:rsid w:val="001D5A9C"/>
    <w:rsid w:val="001E03E2"/>
    <w:rsid w:val="001E0470"/>
    <w:rsid w:val="001E556E"/>
    <w:rsid w:val="001E6372"/>
    <w:rsid w:val="001F35B8"/>
    <w:rsid w:val="001F3C97"/>
    <w:rsid w:val="001F3EE8"/>
    <w:rsid w:val="001F4029"/>
    <w:rsid w:val="001F4330"/>
    <w:rsid w:val="001F4951"/>
    <w:rsid w:val="001F60D7"/>
    <w:rsid w:val="00206DEB"/>
    <w:rsid w:val="00210394"/>
    <w:rsid w:val="00211C80"/>
    <w:rsid w:val="00212D1C"/>
    <w:rsid w:val="00214A16"/>
    <w:rsid w:val="00216F3B"/>
    <w:rsid w:val="00224339"/>
    <w:rsid w:val="00224E89"/>
    <w:rsid w:val="002273E9"/>
    <w:rsid w:val="00227BF4"/>
    <w:rsid w:val="00240D69"/>
    <w:rsid w:val="002420AA"/>
    <w:rsid w:val="00243699"/>
    <w:rsid w:val="00243E51"/>
    <w:rsid w:val="00244665"/>
    <w:rsid w:val="00247A70"/>
    <w:rsid w:val="00247A9E"/>
    <w:rsid w:val="002508AC"/>
    <w:rsid w:val="00254FD9"/>
    <w:rsid w:val="00263D11"/>
    <w:rsid w:val="002708C5"/>
    <w:rsid w:val="00274B2E"/>
    <w:rsid w:val="002822BD"/>
    <w:rsid w:val="0029463E"/>
    <w:rsid w:val="0029480E"/>
    <w:rsid w:val="00294E9D"/>
    <w:rsid w:val="0029749E"/>
    <w:rsid w:val="0029756D"/>
    <w:rsid w:val="002A01D5"/>
    <w:rsid w:val="002A2E7D"/>
    <w:rsid w:val="002A6988"/>
    <w:rsid w:val="002B4FC3"/>
    <w:rsid w:val="002B65BA"/>
    <w:rsid w:val="002C2A66"/>
    <w:rsid w:val="002C46B7"/>
    <w:rsid w:val="002C6C3F"/>
    <w:rsid w:val="002D0987"/>
    <w:rsid w:val="002D1961"/>
    <w:rsid w:val="002D315E"/>
    <w:rsid w:val="002D3989"/>
    <w:rsid w:val="002E0519"/>
    <w:rsid w:val="002E0578"/>
    <w:rsid w:val="002E05BF"/>
    <w:rsid w:val="002E1670"/>
    <w:rsid w:val="002E2A21"/>
    <w:rsid w:val="002E4D50"/>
    <w:rsid w:val="002E52A7"/>
    <w:rsid w:val="002E6451"/>
    <w:rsid w:val="002E6F92"/>
    <w:rsid w:val="002F2FAD"/>
    <w:rsid w:val="003003A1"/>
    <w:rsid w:val="00300EC4"/>
    <w:rsid w:val="00300F7D"/>
    <w:rsid w:val="00301477"/>
    <w:rsid w:val="00301774"/>
    <w:rsid w:val="00301811"/>
    <w:rsid w:val="00301C4A"/>
    <w:rsid w:val="00302254"/>
    <w:rsid w:val="0030471F"/>
    <w:rsid w:val="00305F27"/>
    <w:rsid w:val="00306F23"/>
    <w:rsid w:val="00310779"/>
    <w:rsid w:val="00310D5C"/>
    <w:rsid w:val="00314F9C"/>
    <w:rsid w:val="00317229"/>
    <w:rsid w:val="00320926"/>
    <w:rsid w:val="0032376C"/>
    <w:rsid w:val="0032472B"/>
    <w:rsid w:val="00332363"/>
    <w:rsid w:val="00332EE2"/>
    <w:rsid w:val="00336425"/>
    <w:rsid w:val="00340781"/>
    <w:rsid w:val="00342DD1"/>
    <w:rsid w:val="003430AC"/>
    <w:rsid w:val="003434CE"/>
    <w:rsid w:val="00345CB3"/>
    <w:rsid w:val="003467B4"/>
    <w:rsid w:val="00352F93"/>
    <w:rsid w:val="00353541"/>
    <w:rsid w:val="0035558F"/>
    <w:rsid w:val="003558D9"/>
    <w:rsid w:val="00356018"/>
    <w:rsid w:val="00361E12"/>
    <w:rsid w:val="003621B7"/>
    <w:rsid w:val="0036258B"/>
    <w:rsid w:val="00362B2B"/>
    <w:rsid w:val="003631A0"/>
    <w:rsid w:val="003635E9"/>
    <w:rsid w:val="00364928"/>
    <w:rsid w:val="003777E6"/>
    <w:rsid w:val="00382C77"/>
    <w:rsid w:val="00385F9F"/>
    <w:rsid w:val="0038730F"/>
    <w:rsid w:val="003878F5"/>
    <w:rsid w:val="00396389"/>
    <w:rsid w:val="00396C84"/>
    <w:rsid w:val="003A10B5"/>
    <w:rsid w:val="003A10C0"/>
    <w:rsid w:val="003A1E32"/>
    <w:rsid w:val="003A1FED"/>
    <w:rsid w:val="003A32FF"/>
    <w:rsid w:val="003B3536"/>
    <w:rsid w:val="003B51D7"/>
    <w:rsid w:val="003C0754"/>
    <w:rsid w:val="003C2F5A"/>
    <w:rsid w:val="003C362A"/>
    <w:rsid w:val="003D0CBA"/>
    <w:rsid w:val="003D0D55"/>
    <w:rsid w:val="003D173B"/>
    <w:rsid w:val="003D1838"/>
    <w:rsid w:val="003D6317"/>
    <w:rsid w:val="003D696F"/>
    <w:rsid w:val="003E08D9"/>
    <w:rsid w:val="003E0D39"/>
    <w:rsid w:val="003E1193"/>
    <w:rsid w:val="003E2380"/>
    <w:rsid w:val="003F018B"/>
    <w:rsid w:val="003F299A"/>
    <w:rsid w:val="003F64F6"/>
    <w:rsid w:val="003F78F3"/>
    <w:rsid w:val="0040088A"/>
    <w:rsid w:val="00401BCE"/>
    <w:rsid w:val="00402942"/>
    <w:rsid w:val="00402E10"/>
    <w:rsid w:val="00404FBF"/>
    <w:rsid w:val="00410715"/>
    <w:rsid w:val="004116FA"/>
    <w:rsid w:val="00412BFA"/>
    <w:rsid w:val="00413CFD"/>
    <w:rsid w:val="0042010F"/>
    <w:rsid w:val="00420ED0"/>
    <w:rsid w:val="004222CD"/>
    <w:rsid w:val="00431852"/>
    <w:rsid w:val="00435FE0"/>
    <w:rsid w:val="00442A3E"/>
    <w:rsid w:val="004436BD"/>
    <w:rsid w:val="0044410C"/>
    <w:rsid w:val="004469C6"/>
    <w:rsid w:val="0045164D"/>
    <w:rsid w:val="0045289D"/>
    <w:rsid w:val="004573E0"/>
    <w:rsid w:val="004604E6"/>
    <w:rsid w:val="004605E3"/>
    <w:rsid w:val="00460828"/>
    <w:rsid w:val="0046142E"/>
    <w:rsid w:val="00461549"/>
    <w:rsid w:val="00464AC5"/>
    <w:rsid w:val="004662B2"/>
    <w:rsid w:val="00470E02"/>
    <w:rsid w:val="004759D7"/>
    <w:rsid w:val="004770D6"/>
    <w:rsid w:val="0048133F"/>
    <w:rsid w:val="004813BF"/>
    <w:rsid w:val="00483311"/>
    <w:rsid w:val="00483DF0"/>
    <w:rsid w:val="00484176"/>
    <w:rsid w:val="00491072"/>
    <w:rsid w:val="00492C94"/>
    <w:rsid w:val="004A3FFC"/>
    <w:rsid w:val="004A6D5C"/>
    <w:rsid w:val="004A7337"/>
    <w:rsid w:val="004B073A"/>
    <w:rsid w:val="004B08BF"/>
    <w:rsid w:val="004B2609"/>
    <w:rsid w:val="004B2D37"/>
    <w:rsid w:val="004B2D99"/>
    <w:rsid w:val="004B4283"/>
    <w:rsid w:val="004B7BBF"/>
    <w:rsid w:val="004C0041"/>
    <w:rsid w:val="004C2143"/>
    <w:rsid w:val="004C27A6"/>
    <w:rsid w:val="004C4663"/>
    <w:rsid w:val="004C613A"/>
    <w:rsid w:val="004C72ED"/>
    <w:rsid w:val="004C7341"/>
    <w:rsid w:val="004D1032"/>
    <w:rsid w:val="004D18E7"/>
    <w:rsid w:val="004D1D1F"/>
    <w:rsid w:val="004E3634"/>
    <w:rsid w:val="004E40BC"/>
    <w:rsid w:val="004E75F5"/>
    <w:rsid w:val="00501752"/>
    <w:rsid w:val="00501904"/>
    <w:rsid w:val="00504C86"/>
    <w:rsid w:val="00505F0A"/>
    <w:rsid w:val="00512276"/>
    <w:rsid w:val="00512318"/>
    <w:rsid w:val="00513C50"/>
    <w:rsid w:val="005275D6"/>
    <w:rsid w:val="005305A6"/>
    <w:rsid w:val="00533A66"/>
    <w:rsid w:val="00534740"/>
    <w:rsid w:val="00536203"/>
    <w:rsid w:val="00542140"/>
    <w:rsid w:val="00543CD5"/>
    <w:rsid w:val="00543E6B"/>
    <w:rsid w:val="005460C2"/>
    <w:rsid w:val="0055111D"/>
    <w:rsid w:val="00566216"/>
    <w:rsid w:val="00566A40"/>
    <w:rsid w:val="005670D6"/>
    <w:rsid w:val="00572446"/>
    <w:rsid w:val="00573D61"/>
    <w:rsid w:val="00574F21"/>
    <w:rsid w:val="00580669"/>
    <w:rsid w:val="005824EC"/>
    <w:rsid w:val="005842D2"/>
    <w:rsid w:val="005842FB"/>
    <w:rsid w:val="00591BF7"/>
    <w:rsid w:val="00595167"/>
    <w:rsid w:val="005A1632"/>
    <w:rsid w:val="005A2100"/>
    <w:rsid w:val="005A3CD4"/>
    <w:rsid w:val="005A3D65"/>
    <w:rsid w:val="005A6875"/>
    <w:rsid w:val="005B025D"/>
    <w:rsid w:val="005B0827"/>
    <w:rsid w:val="005B0D15"/>
    <w:rsid w:val="005B3EE8"/>
    <w:rsid w:val="005B48EF"/>
    <w:rsid w:val="005B4DE2"/>
    <w:rsid w:val="005B616A"/>
    <w:rsid w:val="005B683D"/>
    <w:rsid w:val="005C124B"/>
    <w:rsid w:val="005C1E1A"/>
    <w:rsid w:val="005C37F1"/>
    <w:rsid w:val="005D1506"/>
    <w:rsid w:val="005D6F4D"/>
    <w:rsid w:val="005E2EEA"/>
    <w:rsid w:val="005E5B31"/>
    <w:rsid w:val="005E738A"/>
    <w:rsid w:val="005F2617"/>
    <w:rsid w:val="005F2799"/>
    <w:rsid w:val="005F4C3A"/>
    <w:rsid w:val="005F578D"/>
    <w:rsid w:val="005F7EB8"/>
    <w:rsid w:val="00602B3C"/>
    <w:rsid w:val="00605CFF"/>
    <w:rsid w:val="00606545"/>
    <w:rsid w:val="006175A3"/>
    <w:rsid w:val="00621DF0"/>
    <w:rsid w:val="006256A3"/>
    <w:rsid w:val="00627CD6"/>
    <w:rsid w:val="006335B8"/>
    <w:rsid w:val="00633D2A"/>
    <w:rsid w:val="006359F3"/>
    <w:rsid w:val="00637161"/>
    <w:rsid w:val="00637A78"/>
    <w:rsid w:val="00637A84"/>
    <w:rsid w:val="006403BE"/>
    <w:rsid w:val="006438CC"/>
    <w:rsid w:val="00645579"/>
    <w:rsid w:val="0065423D"/>
    <w:rsid w:val="00663F29"/>
    <w:rsid w:val="006661A1"/>
    <w:rsid w:val="00671E2B"/>
    <w:rsid w:val="00681B6B"/>
    <w:rsid w:val="00684B04"/>
    <w:rsid w:val="00691B22"/>
    <w:rsid w:val="00694D24"/>
    <w:rsid w:val="00696E3D"/>
    <w:rsid w:val="00696E9B"/>
    <w:rsid w:val="006978A5"/>
    <w:rsid w:val="006A1630"/>
    <w:rsid w:val="006A21FB"/>
    <w:rsid w:val="006A2A78"/>
    <w:rsid w:val="006A76B8"/>
    <w:rsid w:val="006B31A6"/>
    <w:rsid w:val="006B43A8"/>
    <w:rsid w:val="006B659E"/>
    <w:rsid w:val="006B686D"/>
    <w:rsid w:val="006B7F66"/>
    <w:rsid w:val="006C5EE6"/>
    <w:rsid w:val="006D7709"/>
    <w:rsid w:val="006E5FE3"/>
    <w:rsid w:val="006F1D00"/>
    <w:rsid w:val="006F532F"/>
    <w:rsid w:val="006F586B"/>
    <w:rsid w:val="006F5BC7"/>
    <w:rsid w:val="006F70BA"/>
    <w:rsid w:val="006F71DA"/>
    <w:rsid w:val="006F7E4F"/>
    <w:rsid w:val="00702295"/>
    <w:rsid w:val="00704584"/>
    <w:rsid w:val="0071308F"/>
    <w:rsid w:val="0071390C"/>
    <w:rsid w:val="0071702A"/>
    <w:rsid w:val="00720400"/>
    <w:rsid w:val="00720B55"/>
    <w:rsid w:val="00723282"/>
    <w:rsid w:val="007300C8"/>
    <w:rsid w:val="00731211"/>
    <w:rsid w:val="007312DB"/>
    <w:rsid w:val="00734A41"/>
    <w:rsid w:val="00741A09"/>
    <w:rsid w:val="00741E60"/>
    <w:rsid w:val="00745492"/>
    <w:rsid w:val="00751C67"/>
    <w:rsid w:val="00752282"/>
    <w:rsid w:val="00757267"/>
    <w:rsid w:val="007607A9"/>
    <w:rsid w:val="00762ADA"/>
    <w:rsid w:val="007649BE"/>
    <w:rsid w:val="00765FE4"/>
    <w:rsid w:val="0076757F"/>
    <w:rsid w:val="00770E94"/>
    <w:rsid w:val="007731CD"/>
    <w:rsid w:val="007753FA"/>
    <w:rsid w:val="0077622B"/>
    <w:rsid w:val="007809C7"/>
    <w:rsid w:val="0078402A"/>
    <w:rsid w:val="0078419A"/>
    <w:rsid w:val="0078773E"/>
    <w:rsid w:val="00796D0B"/>
    <w:rsid w:val="00796E0E"/>
    <w:rsid w:val="007977C3"/>
    <w:rsid w:val="007979C8"/>
    <w:rsid w:val="007A4467"/>
    <w:rsid w:val="007A49A9"/>
    <w:rsid w:val="007B0EE2"/>
    <w:rsid w:val="007B355E"/>
    <w:rsid w:val="007B7D45"/>
    <w:rsid w:val="007C65F4"/>
    <w:rsid w:val="007D0D4B"/>
    <w:rsid w:val="007D5038"/>
    <w:rsid w:val="007E3A1B"/>
    <w:rsid w:val="007E48DB"/>
    <w:rsid w:val="007E7A0B"/>
    <w:rsid w:val="007F01EC"/>
    <w:rsid w:val="00800681"/>
    <w:rsid w:val="008013C3"/>
    <w:rsid w:val="00802DDC"/>
    <w:rsid w:val="008053DD"/>
    <w:rsid w:val="00811DC5"/>
    <w:rsid w:val="008140A1"/>
    <w:rsid w:val="0081569E"/>
    <w:rsid w:val="00816656"/>
    <w:rsid w:val="00823FA9"/>
    <w:rsid w:val="00826008"/>
    <w:rsid w:val="00826C84"/>
    <w:rsid w:val="00827BC0"/>
    <w:rsid w:val="008309D2"/>
    <w:rsid w:val="00831C4A"/>
    <w:rsid w:val="00836E51"/>
    <w:rsid w:val="008379F0"/>
    <w:rsid w:val="00843B19"/>
    <w:rsid w:val="00844857"/>
    <w:rsid w:val="00846E4D"/>
    <w:rsid w:val="008501AE"/>
    <w:rsid w:val="00857956"/>
    <w:rsid w:val="008628C0"/>
    <w:rsid w:val="00865B1A"/>
    <w:rsid w:val="00865D65"/>
    <w:rsid w:val="008737AE"/>
    <w:rsid w:val="0087428E"/>
    <w:rsid w:val="0088440D"/>
    <w:rsid w:val="008848E7"/>
    <w:rsid w:val="008959A8"/>
    <w:rsid w:val="00896025"/>
    <w:rsid w:val="008A2DFF"/>
    <w:rsid w:val="008A322D"/>
    <w:rsid w:val="008A34D8"/>
    <w:rsid w:val="008A394B"/>
    <w:rsid w:val="008A5817"/>
    <w:rsid w:val="008A5DEF"/>
    <w:rsid w:val="008A6E40"/>
    <w:rsid w:val="008B0435"/>
    <w:rsid w:val="008B178E"/>
    <w:rsid w:val="008B22A4"/>
    <w:rsid w:val="008B4360"/>
    <w:rsid w:val="008C029A"/>
    <w:rsid w:val="008C1F87"/>
    <w:rsid w:val="008C38C9"/>
    <w:rsid w:val="008D0ADE"/>
    <w:rsid w:val="008D0B47"/>
    <w:rsid w:val="008D21CA"/>
    <w:rsid w:val="008D2A3F"/>
    <w:rsid w:val="008D2CAB"/>
    <w:rsid w:val="008D492F"/>
    <w:rsid w:val="008E32DC"/>
    <w:rsid w:val="008E668A"/>
    <w:rsid w:val="008F1230"/>
    <w:rsid w:val="008F1E11"/>
    <w:rsid w:val="008F41C2"/>
    <w:rsid w:val="00902B94"/>
    <w:rsid w:val="00906475"/>
    <w:rsid w:val="009216F2"/>
    <w:rsid w:val="00924BA8"/>
    <w:rsid w:val="00924C0D"/>
    <w:rsid w:val="0093377D"/>
    <w:rsid w:val="009356AD"/>
    <w:rsid w:val="009356B3"/>
    <w:rsid w:val="00942BCC"/>
    <w:rsid w:val="009452A9"/>
    <w:rsid w:val="00945E2C"/>
    <w:rsid w:val="00947195"/>
    <w:rsid w:val="00950CEE"/>
    <w:rsid w:val="00954AD4"/>
    <w:rsid w:val="0095696A"/>
    <w:rsid w:val="009579FF"/>
    <w:rsid w:val="00961E86"/>
    <w:rsid w:val="00962D6B"/>
    <w:rsid w:val="00962E87"/>
    <w:rsid w:val="00962F3E"/>
    <w:rsid w:val="00964A40"/>
    <w:rsid w:val="00967FB8"/>
    <w:rsid w:val="00972609"/>
    <w:rsid w:val="009729A5"/>
    <w:rsid w:val="00983651"/>
    <w:rsid w:val="009859A2"/>
    <w:rsid w:val="00985CCE"/>
    <w:rsid w:val="0098665D"/>
    <w:rsid w:val="00986817"/>
    <w:rsid w:val="00987C75"/>
    <w:rsid w:val="009904E1"/>
    <w:rsid w:val="00992CD8"/>
    <w:rsid w:val="00994D04"/>
    <w:rsid w:val="00995D9C"/>
    <w:rsid w:val="009A1958"/>
    <w:rsid w:val="009A1B21"/>
    <w:rsid w:val="009A6B6C"/>
    <w:rsid w:val="009A7A82"/>
    <w:rsid w:val="009B1E5F"/>
    <w:rsid w:val="009B6859"/>
    <w:rsid w:val="009C0AEE"/>
    <w:rsid w:val="009C734A"/>
    <w:rsid w:val="009D2567"/>
    <w:rsid w:val="009D353D"/>
    <w:rsid w:val="009E14EC"/>
    <w:rsid w:val="009E2C6C"/>
    <w:rsid w:val="009E38AA"/>
    <w:rsid w:val="009E7474"/>
    <w:rsid w:val="009F0FED"/>
    <w:rsid w:val="009F5F03"/>
    <w:rsid w:val="00A02E53"/>
    <w:rsid w:val="00A128A9"/>
    <w:rsid w:val="00A129AB"/>
    <w:rsid w:val="00A1354F"/>
    <w:rsid w:val="00A20855"/>
    <w:rsid w:val="00A20F70"/>
    <w:rsid w:val="00A2319B"/>
    <w:rsid w:val="00A24B5F"/>
    <w:rsid w:val="00A27958"/>
    <w:rsid w:val="00A27A21"/>
    <w:rsid w:val="00A27E20"/>
    <w:rsid w:val="00A312E0"/>
    <w:rsid w:val="00A3170B"/>
    <w:rsid w:val="00A33972"/>
    <w:rsid w:val="00A33EAD"/>
    <w:rsid w:val="00A40F10"/>
    <w:rsid w:val="00A42C6F"/>
    <w:rsid w:val="00A43083"/>
    <w:rsid w:val="00A43093"/>
    <w:rsid w:val="00A46502"/>
    <w:rsid w:val="00A4695D"/>
    <w:rsid w:val="00A51390"/>
    <w:rsid w:val="00A56F33"/>
    <w:rsid w:val="00A709DC"/>
    <w:rsid w:val="00A77426"/>
    <w:rsid w:val="00A82A5C"/>
    <w:rsid w:val="00A831BB"/>
    <w:rsid w:val="00A86CDD"/>
    <w:rsid w:val="00A934C8"/>
    <w:rsid w:val="00A95651"/>
    <w:rsid w:val="00A96882"/>
    <w:rsid w:val="00A96D87"/>
    <w:rsid w:val="00AB1D4F"/>
    <w:rsid w:val="00AB56FD"/>
    <w:rsid w:val="00AC00A7"/>
    <w:rsid w:val="00AC1E6C"/>
    <w:rsid w:val="00AC36D1"/>
    <w:rsid w:val="00AC74B7"/>
    <w:rsid w:val="00AD0643"/>
    <w:rsid w:val="00AD627E"/>
    <w:rsid w:val="00AE0430"/>
    <w:rsid w:val="00AE1AAD"/>
    <w:rsid w:val="00AE2524"/>
    <w:rsid w:val="00AE2AA8"/>
    <w:rsid w:val="00AE7175"/>
    <w:rsid w:val="00AE7700"/>
    <w:rsid w:val="00AF1F60"/>
    <w:rsid w:val="00AF24C7"/>
    <w:rsid w:val="00AF50FA"/>
    <w:rsid w:val="00AF5525"/>
    <w:rsid w:val="00AF56D8"/>
    <w:rsid w:val="00AF5C34"/>
    <w:rsid w:val="00B01687"/>
    <w:rsid w:val="00B03BE3"/>
    <w:rsid w:val="00B0648C"/>
    <w:rsid w:val="00B110DD"/>
    <w:rsid w:val="00B20C57"/>
    <w:rsid w:val="00B24862"/>
    <w:rsid w:val="00B27858"/>
    <w:rsid w:val="00B306E5"/>
    <w:rsid w:val="00B32701"/>
    <w:rsid w:val="00B42C14"/>
    <w:rsid w:val="00B43869"/>
    <w:rsid w:val="00B5107A"/>
    <w:rsid w:val="00B53FFB"/>
    <w:rsid w:val="00B541D1"/>
    <w:rsid w:val="00B55521"/>
    <w:rsid w:val="00B560C1"/>
    <w:rsid w:val="00B57807"/>
    <w:rsid w:val="00B651C8"/>
    <w:rsid w:val="00B66185"/>
    <w:rsid w:val="00B71E7F"/>
    <w:rsid w:val="00B75BCA"/>
    <w:rsid w:val="00B8353E"/>
    <w:rsid w:val="00B8477F"/>
    <w:rsid w:val="00B85703"/>
    <w:rsid w:val="00B87658"/>
    <w:rsid w:val="00B91605"/>
    <w:rsid w:val="00B94AAD"/>
    <w:rsid w:val="00B95AEE"/>
    <w:rsid w:val="00B95DC3"/>
    <w:rsid w:val="00BA197A"/>
    <w:rsid w:val="00BA280F"/>
    <w:rsid w:val="00BA3BA6"/>
    <w:rsid w:val="00BA519B"/>
    <w:rsid w:val="00BB3305"/>
    <w:rsid w:val="00BB7788"/>
    <w:rsid w:val="00BC1786"/>
    <w:rsid w:val="00BC17CC"/>
    <w:rsid w:val="00BC1DBE"/>
    <w:rsid w:val="00BC25BB"/>
    <w:rsid w:val="00BC5AA8"/>
    <w:rsid w:val="00BC6C5F"/>
    <w:rsid w:val="00BD264D"/>
    <w:rsid w:val="00BD66BB"/>
    <w:rsid w:val="00BD6EC3"/>
    <w:rsid w:val="00BE4659"/>
    <w:rsid w:val="00BE4749"/>
    <w:rsid w:val="00BF6325"/>
    <w:rsid w:val="00BF6535"/>
    <w:rsid w:val="00C03FC0"/>
    <w:rsid w:val="00C042B9"/>
    <w:rsid w:val="00C051C5"/>
    <w:rsid w:val="00C06C02"/>
    <w:rsid w:val="00C16179"/>
    <w:rsid w:val="00C1670C"/>
    <w:rsid w:val="00C22593"/>
    <w:rsid w:val="00C231BF"/>
    <w:rsid w:val="00C23BE4"/>
    <w:rsid w:val="00C334D3"/>
    <w:rsid w:val="00C37708"/>
    <w:rsid w:val="00C52BC5"/>
    <w:rsid w:val="00C54550"/>
    <w:rsid w:val="00C56D68"/>
    <w:rsid w:val="00C56FD2"/>
    <w:rsid w:val="00C5712C"/>
    <w:rsid w:val="00C57C7C"/>
    <w:rsid w:val="00C6113B"/>
    <w:rsid w:val="00C61833"/>
    <w:rsid w:val="00C65A81"/>
    <w:rsid w:val="00C7591E"/>
    <w:rsid w:val="00C77CEA"/>
    <w:rsid w:val="00C77F99"/>
    <w:rsid w:val="00C8150C"/>
    <w:rsid w:val="00C839A9"/>
    <w:rsid w:val="00C84A43"/>
    <w:rsid w:val="00C856B0"/>
    <w:rsid w:val="00C860C5"/>
    <w:rsid w:val="00C91DCC"/>
    <w:rsid w:val="00C93170"/>
    <w:rsid w:val="00C95AB0"/>
    <w:rsid w:val="00CA435B"/>
    <w:rsid w:val="00CA62DE"/>
    <w:rsid w:val="00CA64DE"/>
    <w:rsid w:val="00CA777C"/>
    <w:rsid w:val="00CB0687"/>
    <w:rsid w:val="00CB0994"/>
    <w:rsid w:val="00CB15BF"/>
    <w:rsid w:val="00CB31AD"/>
    <w:rsid w:val="00CB4935"/>
    <w:rsid w:val="00CB621A"/>
    <w:rsid w:val="00CB746F"/>
    <w:rsid w:val="00CC1E8F"/>
    <w:rsid w:val="00CC566C"/>
    <w:rsid w:val="00CD2C40"/>
    <w:rsid w:val="00CD30D0"/>
    <w:rsid w:val="00CD4BE6"/>
    <w:rsid w:val="00CD5C40"/>
    <w:rsid w:val="00CD61EA"/>
    <w:rsid w:val="00CE454F"/>
    <w:rsid w:val="00CE66CE"/>
    <w:rsid w:val="00CE7A40"/>
    <w:rsid w:val="00CF1D72"/>
    <w:rsid w:val="00CF3AE6"/>
    <w:rsid w:val="00CF427E"/>
    <w:rsid w:val="00CF6882"/>
    <w:rsid w:val="00CF76EF"/>
    <w:rsid w:val="00CF7C6C"/>
    <w:rsid w:val="00D0601B"/>
    <w:rsid w:val="00D071BD"/>
    <w:rsid w:val="00D120F1"/>
    <w:rsid w:val="00D13CB4"/>
    <w:rsid w:val="00D1462C"/>
    <w:rsid w:val="00D23637"/>
    <w:rsid w:val="00D27380"/>
    <w:rsid w:val="00D30F9A"/>
    <w:rsid w:val="00D3117C"/>
    <w:rsid w:val="00D33FBB"/>
    <w:rsid w:val="00D403C4"/>
    <w:rsid w:val="00D41153"/>
    <w:rsid w:val="00D4540D"/>
    <w:rsid w:val="00D547ED"/>
    <w:rsid w:val="00D571F3"/>
    <w:rsid w:val="00D577E1"/>
    <w:rsid w:val="00D57E0B"/>
    <w:rsid w:val="00D57E6D"/>
    <w:rsid w:val="00D61F35"/>
    <w:rsid w:val="00D668DE"/>
    <w:rsid w:val="00D72688"/>
    <w:rsid w:val="00D74681"/>
    <w:rsid w:val="00D748A1"/>
    <w:rsid w:val="00D74DCB"/>
    <w:rsid w:val="00D82C8D"/>
    <w:rsid w:val="00D82D76"/>
    <w:rsid w:val="00D835AD"/>
    <w:rsid w:val="00D844F4"/>
    <w:rsid w:val="00D860CC"/>
    <w:rsid w:val="00D86392"/>
    <w:rsid w:val="00D925AD"/>
    <w:rsid w:val="00D94F1A"/>
    <w:rsid w:val="00DA30C1"/>
    <w:rsid w:val="00DA442D"/>
    <w:rsid w:val="00DA475B"/>
    <w:rsid w:val="00DA5D1B"/>
    <w:rsid w:val="00DA6398"/>
    <w:rsid w:val="00DA6ABC"/>
    <w:rsid w:val="00DB0459"/>
    <w:rsid w:val="00DB0F46"/>
    <w:rsid w:val="00DB1085"/>
    <w:rsid w:val="00DB2E66"/>
    <w:rsid w:val="00DB3749"/>
    <w:rsid w:val="00DB681C"/>
    <w:rsid w:val="00DC0C95"/>
    <w:rsid w:val="00DC5469"/>
    <w:rsid w:val="00DD10DE"/>
    <w:rsid w:val="00DD27C2"/>
    <w:rsid w:val="00DD3D67"/>
    <w:rsid w:val="00DD4336"/>
    <w:rsid w:val="00DD7457"/>
    <w:rsid w:val="00DD75AC"/>
    <w:rsid w:val="00DE0094"/>
    <w:rsid w:val="00DE1FF6"/>
    <w:rsid w:val="00DE2990"/>
    <w:rsid w:val="00DE2DA7"/>
    <w:rsid w:val="00DE5DFD"/>
    <w:rsid w:val="00DE6F1F"/>
    <w:rsid w:val="00DF02C9"/>
    <w:rsid w:val="00DF1C7A"/>
    <w:rsid w:val="00E02F11"/>
    <w:rsid w:val="00E07139"/>
    <w:rsid w:val="00E0794D"/>
    <w:rsid w:val="00E1081E"/>
    <w:rsid w:val="00E10A14"/>
    <w:rsid w:val="00E1139D"/>
    <w:rsid w:val="00E11CE5"/>
    <w:rsid w:val="00E15265"/>
    <w:rsid w:val="00E17869"/>
    <w:rsid w:val="00E21811"/>
    <w:rsid w:val="00E26589"/>
    <w:rsid w:val="00E30196"/>
    <w:rsid w:val="00E33506"/>
    <w:rsid w:val="00E34CE8"/>
    <w:rsid w:val="00E35E8B"/>
    <w:rsid w:val="00E3702C"/>
    <w:rsid w:val="00E42322"/>
    <w:rsid w:val="00E43965"/>
    <w:rsid w:val="00E470B9"/>
    <w:rsid w:val="00E473B1"/>
    <w:rsid w:val="00E47768"/>
    <w:rsid w:val="00E508A8"/>
    <w:rsid w:val="00E51DB8"/>
    <w:rsid w:val="00E52F3F"/>
    <w:rsid w:val="00E568A2"/>
    <w:rsid w:val="00E576C2"/>
    <w:rsid w:val="00E601DA"/>
    <w:rsid w:val="00E62F0A"/>
    <w:rsid w:val="00E640DB"/>
    <w:rsid w:val="00E64856"/>
    <w:rsid w:val="00E64AA7"/>
    <w:rsid w:val="00E64F8A"/>
    <w:rsid w:val="00E743DE"/>
    <w:rsid w:val="00E80F68"/>
    <w:rsid w:val="00E815A7"/>
    <w:rsid w:val="00E903FE"/>
    <w:rsid w:val="00E9075D"/>
    <w:rsid w:val="00E9230A"/>
    <w:rsid w:val="00E92673"/>
    <w:rsid w:val="00E931F5"/>
    <w:rsid w:val="00E93DBA"/>
    <w:rsid w:val="00E94AF2"/>
    <w:rsid w:val="00EA108D"/>
    <w:rsid w:val="00EA1FB7"/>
    <w:rsid w:val="00EA5126"/>
    <w:rsid w:val="00EA7C92"/>
    <w:rsid w:val="00EB1A76"/>
    <w:rsid w:val="00EB1C40"/>
    <w:rsid w:val="00EB2C98"/>
    <w:rsid w:val="00EB4506"/>
    <w:rsid w:val="00EB5EC6"/>
    <w:rsid w:val="00EB5F93"/>
    <w:rsid w:val="00EC676C"/>
    <w:rsid w:val="00ED11EC"/>
    <w:rsid w:val="00ED488F"/>
    <w:rsid w:val="00ED698B"/>
    <w:rsid w:val="00ED7433"/>
    <w:rsid w:val="00EE0C1A"/>
    <w:rsid w:val="00EE53C6"/>
    <w:rsid w:val="00EF1C1C"/>
    <w:rsid w:val="00EF6214"/>
    <w:rsid w:val="00EF705A"/>
    <w:rsid w:val="00F02153"/>
    <w:rsid w:val="00F02FE7"/>
    <w:rsid w:val="00F06D78"/>
    <w:rsid w:val="00F107EF"/>
    <w:rsid w:val="00F10E11"/>
    <w:rsid w:val="00F20D2E"/>
    <w:rsid w:val="00F2129B"/>
    <w:rsid w:val="00F231AC"/>
    <w:rsid w:val="00F231F3"/>
    <w:rsid w:val="00F25244"/>
    <w:rsid w:val="00F2777F"/>
    <w:rsid w:val="00F37210"/>
    <w:rsid w:val="00F44AD3"/>
    <w:rsid w:val="00F47486"/>
    <w:rsid w:val="00F51BF3"/>
    <w:rsid w:val="00F54332"/>
    <w:rsid w:val="00F5442C"/>
    <w:rsid w:val="00F5612A"/>
    <w:rsid w:val="00F5730E"/>
    <w:rsid w:val="00F576F8"/>
    <w:rsid w:val="00F62B1D"/>
    <w:rsid w:val="00F63406"/>
    <w:rsid w:val="00F63AC2"/>
    <w:rsid w:val="00F6507C"/>
    <w:rsid w:val="00F72B17"/>
    <w:rsid w:val="00F7553A"/>
    <w:rsid w:val="00F83A02"/>
    <w:rsid w:val="00F8694D"/>
    <w:rsid w:val="00F93008"/>
    <w:rsid w:val="00F93534"/>
    <w:rsid w:val="00F93741"/>
    <w:rsid w:val="00F94D7E"/>
    <w:rsid w:val="00FA2E46"/>
    <w:rsid w:val="00FA376F"/>
    <w:rsid w:val="00FA56EB"/>
    <w:rsid w:val="00FB055A"/>
    <w:rsid w:val="00FB2728"/>
    <w:rsid w:val="00FB2843"/>
    <w:rsid w:val="00FB3245"/>
    <w:rsid w:val="00FB3B8F"/>
    <w:rsid w:val="00FC0BE5"/>
    <w:rsid w:val="00FC45E4"/>
    <w:rsid w:val="00FC5018"/>
    <w:rsid w:val="00FC5A9B"/>
    <w:rsid w:val="00FD11E2"/>
    <w:rsid w:val="00FD509E"/>
    <w:rsid w:val="00FE0D87"/>
    <w:rsid w:val="00FE3DD6"/>
    <w:rsid w:val="00FE7B5B"/>
    <w:rsid w:val="00FE7E8E"/>
    <w:rsid w:val="00FF45EF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3BA6"/>
    <w:pPr>
      <w:spacing w:after="120" w:line="320" w:lineRule="exact"/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BA6"/>
    <w:pPr>
      <w:keepNext/>
      <w:spacing w:before="240" w:after="240" w:line="240" w:lineRule="exact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726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045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4584"/>
  </w:style>
  <w:style w:type="character" w:styleId="Odwoaniedokomentarza">
    <w:name w:val="annotation reference"/>
    <w:semiHidden/>
    <w:rsid w:val="000B05E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05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B05EB"/>
    <w:rPr>
      <w:b/>
      <w:bCs/>
    </w:rPr>
  </w:style>
  <w:style w:type="paragraph" w:styleId="Mapadokumentu">
    <w:name w:val="Document Map"/>
    <w:basedOn w:val="Normalny"/>
    <w:semiHidden/>
    <w:rsid w:val="003963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C77F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77F99"/>
    <w:rPr>
      <w:sz w:val="24"/>
      <w:szCs w:val="24"/>
    </w:rPr>
  </w:style>
  <w:style w:type="character" w:customStyle="1" w:styleId="Nagwek1Znak">
    <w:name w:val="Nagłówek 1 Znak"/>
    <w:link w:val="Nagwek1"/>
    <w:rsid w:val="00BA3BA6"/>
    <w:rPr>
      <w:rFonts w:ascii="Arial" w:hAnsi="Arial"/>
      <w:b/>
      <w:bCs/>
      <w:kern w:val="32"/>
      <w:sz w:val="22"/>
      <w:szCs w:val="32"/>
    </w:rPr>
  </w:style>
  <w:style w:type="paragraph" w:styleId="Poprawka">
    <w:name w:val="Revision"/>
    <w:hidden/>
    <w:uiPriority w:val="99"/>
    <w:semiHidden/>
    <w:rsid w:val="0029749E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4C72ED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A02E53"/>
    <w:pPr>
      <w:spacing w:after="0" w:line="360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rsid w:val="00A02E53"/>
    <w:rPr>
      <w:rFonts w:ascii="Arial" w:hAnsi="Arial"/>
      <w:sz w:val="22"/>
      <w:szCs w:val="24"/>
    </w:rPr>
  </w:style>
  <w:style w:type="character" w:customStyle="1" w:styleId="TekstpodstawowyZnak1">
    <w:name w:val="Tekst podstawowy Znak1"/>
    <w:link w:val="Tekstpodstawowy"/>
    <w:locked/>
    <w:rsid w:val="00A02E53"/>
    <w:rPr>
      <w:rFonts w:ascii="Verdana" w:hAnsi="Verdana"/>
      <w:szCs w:val="24"/>
    </w:rPr>
  </w:style>
  <w:style w:type="paragraph" w:customStyle="1" w:styleId="ZnakZnak7">
    <w:name w:val="Znak Znak7"/>
    <w:basedOn w:val="Normalny"/>
    <w:rsid w:val="00A02E53"/>
    <w:pPr>
      <w:spacing w:after="0"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A40F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0F10"/>
    <w:rPr>
      <w:rFonts w:ascii="Arial" w:hAnsi="Arial"/>
    </w:rPr>
  </w:style>
  <w:style w:type="character" w:styleId="Odwoanieprzypisudolnego">
    <w:name w:val="footnote reference"/>
    <w:basedOn w:val="Domylnaczcionkaakapitu"/>
    <w:rsid w:val="00A40F10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77E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3BA6"/>
    <w:pPr>
      <w:spacing w:after="120" w:line="320" w:lineRule="exact"/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A3BA6"/>
    <w:pPr>
      <w:keepNext/>
      <w:spacing w:before="240" w:after="240" w:line="240" w:lineRule="exact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7260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045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4584"/>
  </w:style>
  <w:style w:type="character" w:styleId="Odwoaniedokomentarza">
    <w:name w:val="annotation reference"/>
    <w:semiHidden/>
    <w:rsid w:val="000B05E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05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B05EB"/>
    <w:rPr>
      <w:b/>
      <w:bCs/>
    </w:rPr>
  </w:style>
  <w:style w:type="paragraph" w:styleId="Mapadokumentu">
    <w:name w:val="Document Map"/>
    <w:basedOn w:val="Normalny"/>
    <w:semiHidden/>
    <w:rsid w:val="003963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styleId="Nagwek">
    <w:name w:val="header"/>
    <w:basedOn w:val="Normalny"/>
    <w:link w:val="NagwekZnak"/>
    <w:rsid w:val="00C77F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77F99"/>
    <w:rPr>
      <w:sz w:val="24"/>
      <w:szCs w:val="24"/>
    </w:rPr>
  </w:style>
  <w:style w:type="character" w:customStyle="1" w:styleId="Nagwek1Znak">
    <w:name w:val="Nagłówek 1 Znak"/>
    <w:link w:val="Nagwek1"/>
    <w:rsid w:val="00BA3BA6"/>
    <w:rPr>
      <w:rFonts w:ascii="Arial" w:hAnsi="Arial"/>
      <w:b/>
      <w:bCs/>
      <w:kern w:val="32"/>
      <w:sz w:val="22"/>
      <w:szCs w:val="32"/>
    </w:rPr>
  </w:style>
  <w:style w:type="paragraph" w:styleId="Poprawka">
    <w:name w:val="Revision"/>
    <w:hidden/>
    <w:uiPriority w:val="99"/>
    <w:semiHidden/>
    <w:rsid w:val="0029749E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4C72ED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A02E53"/>
    <w:pPr>
      <w:spacing w:after="0" w:line="360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rsid w:val="00A02E53"/>
    <w:rPr>
      <w:rFonts w:ascii="Arial" w:hAnsi="Arial"/>
      <w:sz w:val="22"/>
      <w:szCs w:val="24"/>
    </w:rPr>
  </w:style>
  <w:style w:type="character" w:customStyle="1" w:styleId="TekstpodstawowyZnak1">
    <w:name w:val="Tekst podstawowy Znak1"/>
    <w:link w:val="Tekstpodstawowy"/>
    <w:locked/>
    <w:rsid w:val="00A02E53"/>
    <w:rPr>
      <w:rFonts w:ascii="Verdana" w:hAnsi="Verdana"/>
      <w:szCs w:val="24"/>
    </w:rPr>
  </w:style>
  <w:style w:type="paragraph" w:customStyle="1" w:styleId="ZnakZnak7">
    <w:name w:val="Znak Znak7"/>
    <w:basedOn w:val="Normalny"/>
    <w:rsid w:val="00A02E53"/>
    <w:pPr>
      <w:spacing w:after="0"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A40F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0F10"/>
    <w:rPr>
      <w:rFonts w:ascii="Arial" w:hAnsi="Arial"/>
    </w:rPr>
  </w:style>
  <w:style w:type="character" w:styleId="Odwoanieprzypisudolnego">
    <w:name w:val="footnote reference"/>
    <w:basedOn w:val="Domylnaczcionkaakapitu"/>
    <w:rsid w:val="00A40F10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77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3CB5-A8E4-451E-8996-74125C49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4479</Words>
  <Characters>28953</Characters>
  <Application>Microsoft Office Word</Application>
  <DocSecurity>0</DocSecurity>
  <Lines>241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RKiN 14-20</vt:lpstr>
    </vt:vector>
  </TitlesOfParts>
  <Company>MRR</Company>
  <LinksUpToDate>false</LinksUpToDate>
  <CharactersWithSpaces>33366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RKiN 14-20</dc:title>
  <dc:creator>Anna Kosycarz</dc:creator>
  <cp:lastModifiedBy>Tomasz Wolpe</cp:lastModifiedBy>
  <cp:revision>3</cp:revision>
  <cp:lastPrinted>2015-12-08T14:07:00Z</cp:lastPrinted>
  <dcterms:created xsi:type="dcterms:W3CDTF">2015-12-23T15:27:00Z</dcterms:created>
  <dcterms:modified xsi:type="dcterms:W3CDTF">2015-12-24T08:41:00Z</dcterms:modified>
</cp:coreProperties>
</file>